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48" w:rsidRPr="00B02D48" w:rsidRDefault="00B02D48" w:rsidP="00B02D48">
      <w:pPr>
        <w:widowControl/>
        <w:autoSpaceDE/>
        <w:autoSpaceDN/>
        <w:jc w:val="center"/>
        <w:rPr>
          <w:rFonts w:ascii="Times New Roman CYR" w:hAnsi="Times New Roman CYR"/>
          <w:b/>
          <w:sz w:val="28"/>
          <w:szCs w:val="28"/>
        </w:rPr>
      </w:pPr>
      <w:r w:rsidRPr="00B02D48">
        <w:rPr>
          <w:rFonts w:ascii="Times New Roman CYR" w:hAnsi="Times New Roman CYR"/>
          <w:b/>
          <w:sz w:val="28"/>
          <w:szCs w:val="28"/>
        </w:rPr>
        <w:t xml:space="preserve">ОТДЕЛ ОБРАЗОВАНИЯ </w:t>
      </w:r>
    </w:p>
    <w:p w:rsidR="000E42C9" w:rsidRPr="001117EC" w:rsidRDefault="00B02D48" w:rsidP="00B02D48">
      <w:pPr>
        <w:widowControl/>
        <w:autoSpaceDE/>
        <w:autoSpaceDN/>
        <w:jc w:val="center"/>
        <w:rPr>
          <w:rFonts w:ascii="Times New Roman CYR" w:hAnsi="Times New Roman CYR"/>
          <w:b/>
          <w:sz w:val="28"/>
          <w:szCs w:val="28"/>
        </w:rPr>
      </w:pPr>
      <w:r w:rsidRPr="00B02D48">
        <w:rPr>
          <w:rFonts w:ascii="Times New Roman CYR" w:hAnsi="Times New Roman CYR"/>
          <w:b/>
          <w:sz w:val="28"/>
          <w:szCs w:val="28"/>
        </w:rPr>
        <w:t>АДМИНИСТРАЦИИ г. ГУКОВО</w:t>
      </w:r>
    </w:p>
    <w:p w:rsidR="000E42C9" w:rsidRPr="001117EC" w:rsidRDefault="000E42C9" w:rsidP="000E42C9">
      <w:pPr>
        <w:widowControl/>
        <w:autoSpaceDE/>
        <w:autoSpaceDN/>
        <w:jc w:val="center"/>
        <w:rPr>
          <w:rFonts w:ascii="Times New Roman CYR" w:hAnsi="Times New Roman CYR"/>
          <w:b/>
          <w:sz w:val="28"/>
          <w:szCs w:val="28"/>
        </w:rPr>
      </w:pPr>
    </w:p>
    <w:p w:rsidR="00B02D48" w:rsidRPr="00B02D48" w:rsidRDefault="00B02D48" w:rsidP="00B02D48">
      <w:pPr>
        <w:widowControl/>
        <w:autoSpaceDE/>
        <w:autoSpaceDN/>
        <w:jc w:val="center"/>
        <w:rPr>
          <w:b/>
          <w:sz w:val="28"/>
          <w:szCs w:val="28"/>
        </w:rPr>
      </w:pPr>
      <w:r w:rsidRPr="00B02D48">
        <w:rPr>
          <w:b/>
          <w:sz w:val="28"/>
          <w:szCs w:val="28"/>
        </w:rPr>
        <w:t>РАСПОРЯЖЕНИЕ</w:t>
      </w:r>
    </w:p>
    <w:p w:rsidR="00B02D48" w:rsidRPr="00B02D48" w:rsidRDefault="00B02D48" w:rsidP="00B02D48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B02D48" w:rsidRPr="00B02D48" w:rsidRDefault="00B02D48" w:rsidP="00B02D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02D4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02D48">
        <w:rPr>
          <w:sz w:val="28"/>
          <w:szCs w:val="28"/>
        </w:rPr>
        <w:t xml:space="preserve">.2024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B02D48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Pr="00B02D48">
        <w:rPr>
          <w:sz w:val="28"/>
          <w:szCs w:val="28"/>
        </w:rPr>
        <w:t xml:space="preserve">7 </w:t>
      </w:r>
    </w:p>
    <w:p w:rsidR="000E42C9" w:rsidRDefault="000E42C9" w:rsidP="000E42C9">
      <w:pPr>
        <w:pStyle w:val="a3"/>
        <w:rPr>
          <w:szCs w:val="28"/>
        </w:rPr>
      </w:pPr>
    </w:p>
    <w:tbl>
      <w:tblPr>
        <w:tblW w:w="10244" w:type="dxa"/>
        <w:tblInd w:w="-72" w:type="dxa"/>
        <w:tblLook w:val="01E0" w:firstRow="1" w:lastRow="1" w:firstColumn="1" w:lastColumn="1" w:noHBand="0" w:noVBand="0"/>
      </w:tblPr>
      <w:tblGrid>
        <w:gridCol w:w="5425"/>
        <w:gridCol w:w="4819"/>
      </w:tblGrid>
      <w:tr w:rsidR="000E42C9" w:rsidRPr="004D3961" w:rsidTr="00714A0C">
        <w:tc>
          <w:tcPr>
            <w:tcW w:w="5425" w:type="dxa"/>
            <w:shd w:val="clear" w:color="auto" w:fill="auto"/>
          </w:tcPr>
          <w:p w:rsidR="00B54F8E" w:rsidRPr="00180599" w:rsidRDefault="00180599" w:rsidP="00714A0C">
            <w:pPr>
              <w:widowControl/>
              <w:spacing w:line="300" w:lineRule="exact"/>
              <w:jc w:val="both"/>
              <w:rPr>
                <w:sz w:val="28"/>
                <w:szCs w:val="28"/>
              </w:rPr>
            </w:pPr>
            <w:r w:rsidRPr="00180599">
              <w:rPr>
                <w:bCs/>
                <w:sz w:val="28"/>
                <w:szCs w:val="28"/>
              </w:rPr>
              <w:t>Система мониторинга п</w:t>
            </w:r>
            <w:r w:rsidR="00714A0C">
              <w:rPr>
                <w:bCs/>
                <w:sz w:val="28"/>
                <w:szCs w:val="28"/>
              </w:rPr>
              <w:t xml:space="preserve">о профилактике межнациональных, </w:t>
            </w:r>
            <w:r w:rsidR="000B06FA">
              <w:rPr>
                <w:bCs/>
                <w:sz w:val="28"/>
                <w:szCs w:val="28"/>
              </w:rPr>
              <w:t xml:space="preserve">межконфессиональных конфликтов </w:t>
            </w:r>
            <w:r w:rsidR="00714A0C">
              <w:rPr>
                <w:bCs/>
                <w:sz w:val="28"/>
                <w:szCs w:val="28"/>
              </w:rPr>
              <w:t>в образовательных организациях города Гуково</w:t>
            </w:r>
          </w:p>
        </w:tc>
        <w:tc>
          <w:tcPr>
            <w:tcW w:w="4819" w:type="dxa"/>
            <w:shd w:val="clear" w:color="auto" w:fill="auto"/>
          </w:tcPr>
          <w:p w:rsidR="000E42C9" w:rsidRPr="004D3961" w:rsidRDefault="000E42C9" w:rsidP="006629C6">
            <w:pPr>
              <w:widowControl/>
              <w:spacing w:line="300" w:lineRule="exact"/>
              <w:rPr>
                <w:sz w:val="27"/>
                <w:szCs w:val="27"/>
              </w:rPr>
            </w:pPr>
          </w:p>
        </w:tc>
      </w:tr>
    </w:tbl>
    <w:p w:rsidR="00367B13" w:rsidRDefault="00367B13" w:rsidP="000B06FA">
      <w:pPr>
        <w:widowControl/>
        <w:spacing w:line="300" w:lineRule="exact"/>
        <w:jc w:val="both"/>
        <w:rPr>
          <w:bCs/>
          <w:kern w:val="36"/>
          <w:sz w:val="28"/>
          <w:szCs w:val="28"/>
        </w:rPr>
      </w:pPr>
    </w:p>
    <w:p w:rsidR="00180599" w:rsidRDefault="00180599" w:rsidP="0058030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80599">
        <w:rPr>
          <w:bCs/>
          <w:kern w:val="36"/>
          <w:sz w:val="28"/>
          <w:szCs w:val="28"/>
        </w:rPr>
        <w:t xml:space="preserve">           </w:t>
      </w:r>
      <w:proofErr w:type="gramStart"/>
      <w:r w:rsidRPr="00180599">
        <w:rPr>
          <w:bCs/>
          <w:kern w:val="36"/>
          <w:sz w:val="28"/>
          <w:szCs w:val="28"/>
        </w:rPr>
        <w:t xml:space="preserve">Во исполнение </w:t>
      </w:r>
      <w:r w:rsidRPr="00180599">
        <w:rPr>
          <w:sz w:val="28"/>
          <w:szCs w:val="28"/>
        </w:rPr>
        <w:t>Федеральных з</w:t>
      </w:r>
      <w:r w:rsidR="000B06FA">
        <w:rPr>
          <w:sz w:val="28"/>
          <w:szCs w:val="28"/>
        </w:rPr>
        <w:t>аконов от 06</w:t>
      </w:r>
      <w:r w:rsidRPr="00180599">
        <w:rPr>
          <w:sz w:val="28"/>
          <w:szCs w:val="28"/>
        </w:rPr>
        <w:t>.</w:t>
      </w:r>
      <w:r w:rsidR="000B06FA">
        <w:rPr>
          <w:sz w:val="28"/>
          <w:szCs w:val="28"/>
        </w:rPr>
        <w:t>10.2003</w:t>
      </w:r>
      <w:r w:rsidRPr="00180599">
        <w:rPr>
          <w:sz w:val="28"/>
          <w:szCs w:val="28"/>
        </w:rPr>
        <w:t xml:space="preserve"> № 131-ФЗ "Об общих принципах </w:t>
      </w:r>
      <w:hyperlink r:id="rId8" w:tooltip="Органы местного самоуправления" w:history="1">
        <w:r w:rsidRPr="007A5CB8">
          <w:rPr>
            <w:rStyle w:val="ad"/>
            <w:color w:val="0D0D0D"/>
            <w:sz w:val="28"/>
            <w:szCs w:val="28"/>
            <w:u w:val="none"/>
          </w:rPr>
          <w:t>организации местного самоуправления</w:t>
        </w:r>
      </w:hyperlink>
      <w:r w:rsidRPr="007A5CB8">
        <w:rPr>
          <w:color w:val="0D0D0D"/>
          <w:sz w:val="28"/>
          <w:szCs w:val="28"/>
        </w:rPr>
        <w:t xml:space="preserve"> </w:t>
      </w:r>
      <w:r w:rsidRPr="00180599">
        <w:rPr>
          <w:sz w:val="28"/>
          <w:szCs w:val="28"/>
        </w:rPr>
        <w:t>в Россий</w:t>
      </w:r>
      <w:r w:rsidR="000B06FA">
        <w:rPr>
          <w:sz w:val="28"/>
          <w:szCs w:val="28"/>
        </w:rPr>
        <w:t>ской Федерации", от 25.07.2002</w:t>
      </w:r>
      <w:r>
        <w:rPr>
          <w:sz w:val="28"/>
          <w:szCs w:val="28"/>
        </w:rPr>
        <w:t xml:space="preserve"> №</w:t>
      </w:r>
      <w:r w:rsidRPr="00180599">
        <w:rPr>
          <w:sz w:val="28"/>
          <w:szCs w:val="28"/>
        </w:rPr>
        <w:t>114-ФЗ "О противодействии</w:t>
      </w:r>
      <w:r w:rsidRPr="00F47AD5">
        <w:rPr>
          <w:sz w:val="28"/>
          <w:szCs w:val="28"/>
        </w:rPr>
        <w:t xml:space="preserve"> экст</w:t>
      </w:r>
      <w:r>
        <w:rPr>
          <w:sz w:val="28"/>
          <w:szCs w:val="28"/>
        </w:rPr>
        <w:t>ремистской деятельности", Указа</w:t>
      </w:r>
      <w:r w:rsidRPr="00F47AD5">
        <w:rPr>
          <w:sz w:val="28"/>
          <w:szCs w:val="28"/>
        </w:rPr>
        <w:t xml:space="preserve"> Президента Росс</w:t>
      </w:r>
      <w:r w:rsidR="000B06FA">
        <w:rPr>
          <w:sz w:val="28"/>
          <w:szCs w:val="28"/>
        </w:rPr>
        <w:t xml:space="preserve">ийской Федерации от </w:t>
      </w:r>
      <w:r>
        <w:rPr>
          <w:sz w:val="28"/>
          <w:szCs w:val="28"/>
        </w:rPr>
        <w:t>1</w:t>
      </w:r>
      <w:r w:rsidR="000B06FA">
        <w:rPr>
          <w:sz w:val="28"/>
          <w:szCs w:val="28"/>
        </w:rPr>
        <w:t>9.</w:t>
      </w:r>
      <w:r>
        <w:rPr>
          <w:sz w:val="28"/>
          <w:szCs w:val="28"/>
        </w:rPr>
        <w:t>1</w:t>
      </w:r>
      <w:r w:rsidR="000B06FA">
        <w:rPr>
          <w:sz w:val="28"/>
          <w:szCs w:val="28"/>
        </w:rPr>
        <w:t>2.20</w:t>
      </w:r>
      <w:r>
        <w:rPr>
          <w:sz w:val="28"/>
          <w:szCs w:val="28"/>
        </w:rPr>
        <w:t>1</w:t>
      </w:r>
      <w:r w:rsidR="000B06FA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Pr="00F47AD5">
        <w:rPr>
          <w:sz w:val="28"/>
          <w:szCs w:val="28"/>
        </w:rPr>
        <w:t>1666 "О Стратегии государственной национальной политики Российской Федерации на период до 2025 года</w:t>
      </w:r>
      <w:r w:rsidR="000B06FA">
        <w:rPr>
          <w:sz w:val="28"/>
          <w:szCs w:val="28"/>
        </w:rPr>
        <w:t>»</w:t>
      </w:r>
      <w:r w:rsidRPr="00F47AD5">
        <w:rPr>
          <w:sz w:val="28"/>
          <w:szCs w:val="28"/>
        </w:rPr>
        <w:t xml:space="preserve">, </w:t>
      </w:r>
      <w:r w:rsidR="00F81961">
        <w:rPr>
          <w:sz w:val="28"/>
          <w:szCs w:val="28"/>
        </w:rPr>
        <w:t>распоряжения Администрации города Гуково от 25.06.2024 №258 «</w:t>
      </w:r>
      <w:r w:rsidR="00F81961" w:rsidRPr="00180599">
        <w:rPr>
          <w:bCs/>
          <w:sz w:val="28"/>
          <w:szCs w:val="28"/>
        </w:rPr>
        <w:t>Система мониторинга п</w:t>
      </w:r>
      <w:r w:rsidR="00F81961">
        <w:rPr>
          <w:bCs/>
          <w:sz w:val="28"/>
          <w:szCs w:val="28"/>
        </w:rPr>
        <w:t>о профилактике межнациональных, межконфессиональных конфликтов на территории МО «город</w:t>
      </w:r>
      <w:proofErr w:type="gramEnd"/>
      <w:r w:rsidR="00F81961">
        <w:rPr>
          <w:bCs/>
          <w:sz w:val="28"/>
          <w:szCs w:val="28"/>
        </w:rPr>
        <w:t xml:space="preserve"> Гуково»»,</w:t>
      </w:r>
      <w:r w:rsidR="00F81961">
        <w:rPr>
          <w:sz w:val="28"/>
          <w:szCs w:val="28"/>
        </w:rPr>
        <w:t xml:space="preserve"> </w:t>
      </w:r>
      <w:r w:rsidRPr="00F47AD5">
        <w:rPr>
          <w:sz w:val="28"/>
          <w:szCs w:val="28"/>
        </w:rPr>
        <w:t xml:space="preserve">в целях организации деятельности по осуществлению мониторинга состояния </w:t>
      </w:r>
      <w:proofErr w:type="spellStart"/>
      <w:r w:rsidRPr="00F47AD5">
        <w:rPr>
          <w:sz w:val="28"/>
          <w:szCs w:val="28"/>
        </w:rPr>
        <w:t>этноконфессиональных</w:t>
      </w:r>
      <w:proofErr w:type="spellEnd"/>
      <w:r w:rsidRPr="00F47AD5">
        <w:rPr>
          <w:sz w:val="28"/>
          <w:szCs w:val="28"/>
        </w:rPr>
        <w:t xml:space="preserve"> отношений и принятия необходимых управленческих мер по раннему предупреждению конфликтных ситуаций в сфере межэтнических и межконфессиональных отношений</w:t>
      </w:r>
      <w:r>
        <w:rPr>
          <w:sz w:val="28"/>
          <w:szCs w:val="28"/>
        </w:rPr>
        <w:t>:</w:t>
      </w:r>
    </w:p>
    <w:p w:rsidR="00F81961" w:rsidRDefault="00F81961" w:rsidP="0058030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81961" w:rsidRPr="00F81961" w:rsidRDefault="00F81961" w:rsidP="00F81961">
      <w:pPr>
        <w:widowControl/>
        <w:autoSpaceDE/>
        <w:autoSpaceDN/>
        <w:ind w:firstLine="709"/>
        <w:jc w:val="center"/>
        <w:rPr>
          <w:sz w:val="28"/>
          <w:szCs w:val="28"/>
        </w:rPr>
      </w:pPr>
      <w:r w:rsidRPr="00F81961">
        <w:rPr>
          <w:sz w:val="28"/>
          <w:szCs w:val="28"/>
        </w:rPr>
        <w:t>НЕОБХОДИМО:</w:t>
      </w:r>
    </w:p>
    <w:p w:rsidR="00F81961" w:rsidRPr="00180599" w:rsidRDefault="00F81961" w:rsidP="0058030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B06FA" w:rsidRPr="00360AF0" w:rsidRDefault="000B06FA" w:rsidP="00580305">
      <w:pPr>
        <w:ind w:firstLine="709"/>
        <w:jc w:val="both"/>
        <w:rPr>
          <w:sz w:val="28"/>
          <w:szCs w:val="28"/>
        </w:rPr>
      </w:pPr>
      <w:r w:rsidRPr="004B6D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B6D61">
        <w:rPr>
          <w:sz w:val="28"/>
          <w:szCs w:val="28"/>
        </w:rPr>
        <w:t xml:space="preserve">Утвердить Положение о системе мониторинга по профилактике межнациональных (межэтнических), межконфессиональных конфликтов </w:t>
      </w:r>
      <w:r w:rsidR="006F5CC5" w:rsidRPr="006F5CC5">
        <w:rPr>
          <w:bCs/>
          <w:sz w:val="28"/>
          <w:szCs w:val="28"/>
        </w:rPr>
        <w:t>в образовательных организациях города Гуково</w:t>
      </w:r>
      <w:bookmarkStart w:id="0" w:name="_GoBack"/>
      <w:bookmarkEnd w:id="0"/>
      <w:r w:rsidRPr="00360AF0">
        <w:rPr>
          <w:sz w:val="28"/>
          <w:szCs w:val="28"/>
        </w:rPr>
        <w:t xml:space="preserve"> согласно приложению.</w:t>
      </w:r>
    </w:p>
    <w:p w:rsidR="002F1A1D" w:rsidRPr="00360AF0" w:rsidRDefault="000B06FA" w:rsidP="00580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475E" w:rsidRPr="00360AF0">
        <w:rPr>
          <w:sz w:val="28"/>
          <w:szCs w:val="28"/>
        </w:rPr>
        <w:t xml:space="preserve">. </w:t>
      </w:r>
      <w:proofErr w:type="gramStart"/>
      <w:r w:rsidR="000E42C9" w:rsidRPr="00360AF0">
        <w:rPr>
          <w:sz w:val="28"/>
          <w:szCs w:val="28"/>
        </w:rPr>
        <w:t>Контроль за</w:t>
      </w:r>
      <w:proofErr w:type="gramEnd"/>
      <w:r w:rsidR="000E42C9" w:rsidRPr="00360AF0">
        <w:rPr>
          <w:sz w:val="28"/>
          <w:szCs w:val="28"/>
        </w:rPr>
        <w:t xml:space="preserve"> исполнением распоряжения </w:t>
      </w:r>
      <w:r w:rsidR="00383EB6">
        <w:rPr>
          <w:sz w:val="28"/>
          <w:szCs w:val="28"/>
        </w:rPr>
        <w:t>возложить на главного специалиста отдела образования администрации г. Гуково Тихонову Н.И.</w:t>
      </w:r>
      <w:r w:rsidR="00F81961">
        <w:rPr>
          <w:sz w:val="28"/>
          <w:szCs w:val="28"/>
        </w:rPr>
        <w:t>.</w:t>
      </w:r>
    </w:p>
    <w:p w:rsidR="00367B13" w:rsidRDefault="00367B13" w:rsidP="00580305">
      <w:pPr>
        <w:ind w:firstLine="709"/>
        <w:jc w:val="both"/>
        <w:rPr>
          <w:sz w:val="28"/>
          <w:szCs w:val="28"/>
        </w:rPr>
      </w:pPr>
    </w:p>
    <w:p w:rsidR="000B06FA" w:rsidRDefault="000B06FA" w:rsidP="00580305">
      <w:pPr>
        <w:ind w:firstLine="709"/>
        <w:jc w:val="both"/>
        <w:rPr>
          <w:sz w:val="28"/>
          <w:szCs w:val="28"/>
        </w:rPr>
      </w:pPr>
    </w:p>
    <w:p w:rsidR="00F81961" w:rsidRDefault="00F81961" w:rsidP="00F81961">
      <w:pPr>
        <w:widowControl/>
        <w:autoSpaceDE/>
        <w:autoSpaceDN/>
        <w:jc w:val="both"/>
        <w:rPr>
          <w:sz w:val="28"/>
          <w:szCs w:val="28"/>
        </w:rPr>
      </w:pPr>
    </w:p>
    <w:p w:rsidR="00F81961" w:rsidRPr="00F81961" w:rsidRDefault="00F81961" w:rsidP="00F81961">
      <w:pPr>
        <w:widowControl/>
        <w:autoSpaceDE/>
        <w:autoSpaceDN/>
        <w:jc w:val="both"/>
        <w:rPr>
          <w:sz w:val="28"/>
          <w:szCs w:val="28"/>
        </w:rPr>
      </w:pPr>
      <w:r w:rsidRPr="00F81961">
        <w:rPr>
          <w:sz w:val="28"/>
          <w:szCs w:val="28"/>
        </w:rPr>
        <w:t>Заведующий отделом</w:t>
      </w:r>
    </w:p>
    <w:p w:rsidR="00F81961" w:rsidRPr="00F81961" w:rsidRDefault="00F81961" w:rsidP="00F81961">
      <w:pPr>
        <w:widowControl/>
        <w:autoSpaceDE/>
        <w:autoSpaceDN/>
        <w:jc w:val="both"/>
        <w:rPr>
          <w:sz w:val="28"/>
          <w:szCs w:val="28"/>
        </w:rPr>
      </w:pPr>
      <w:r w:rsidRPr="00F81961">
        <w:rPr>
          <w:sz w:val="28"/>
          <w:szCs w:val="28"/>
        </w:rPr>
        <w:t>образования администрации г. Гуково</w:t>
      </w:r>
      <w:r w:rsidRPr="00F81961">
        <w:rPr>
          <w:sz w:val="28"/>
          <w:szCs w:val="28"/>
        </w:rPr>
        <w:tab/>
      </w:r>
      <w:r w:rsidRPr="00F81961">
        <w:rPr>
          <w:sz w:val="28"/>
          <w:szCs w:val="28"/>
        </w:rPr>
        <w:tab/>
      </w:r>
      <w:r w:rsidRPr="00F81961">
        <w:rPr>
          <w:sz w:val="28"/>
          <w:szCs w:val="28"/>
        </w:rPr>
        <w:tab/>
        <w:t xml:space="preserve">                 Т.Г. Лысенко</w:t>
      </w:r>
    </w:p>
    <w:p w:rsidR="00F81961" w:rsidRPr="00F81961" w:rsidRDefault="00F81961" w:rsidP="00F81961">
      <w:pPr>
        <w:widowControl/>
        <w:autoSpaceDE/>
        <w:autoSpaceDN/>
        <w:jc w:val="both"/>
        <w:rPr>
          <w:sz w:val="24"/>
          <w:szCs w:val="24"/>
        </w:rPr>
      </w:pPr>
    </w:p>
    <w:p w:rsidR="00F81961" w:rsidRPr="00F81961" w:rsidRDefault="00F81961" w:rsidP="00F81961">
      <w:pPr>
        <w:widowControl/>
        <w:autoSpaceDE/>
        <w:autoSpaceDN/>
        <w:jc w:val="both"/>
        <w:rPr>
          <w:sz w:val="24"/>
          <w:szCs w:val="24"/>
        </w:rPr>
      </w:pPr>
    </w:p>
    <w:p w:rsidR="00F81961" w:rsidRPr="00F81961" w:rsidRDefault="00F81961" w:rsidP="00F81961">
      <w:pPr>
        <w:widowControl/>
        <w:autoSpaceDE/>
        <w:autoSpaceDN/>
        <w:jc w:val="both"/>
        <w:rPr>
          <w:sz w:val="24"/>
          <w:szCs w:val="24"/>
        </w:rPr>
      </w:pPr>
    </w:p>
    <w:p w:rsidR="00F81961" w:rsidRP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</w:p>
    <w:p w:rsidR="00F81961" w:rsidRP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</w:p>
    <w:p w:rsidR="00F81961" w:rsidRP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</w:p>
    <w:p w:rsid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</w:p>
    <w:p w:rsid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</w:p>
    <w:p w:rsidR="00F81961" w:rsidRP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</w:p>
    <w:p w:rsid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</w:p>
    <w:p w:rsidR="00383EB6" w:rsidRPr="00F81961" w:rsidRDefault="00383EB6" w:rsidP="00F81961">
      <w:pPr>
        <w:widowControl/>
        <w:autoSpaceDE/>
        <w:autoSpaceDN/>
        <w:jc w:val="both"/>
        <w:rPr>
          <w:sz w:val="16"/>
          <w:szCs w:val="16"/>
        </w:rPr>
      </w:pPr>
    </w:p>
    <w:p w:rsidR="00F81961" w:rsidRP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  <w:r w:rsidRPr="00F81961">
        <w:rPr>
          <w:sz w:val="16"/>
          <w:szCs w:val="16"/>
        </w:rPr>
        <w:t>Распоряжение  подготовлено главным специалистом</w:t>
      </w:r>
    </w:p>
    <w:p w:rsidR="00F81961" w:rsidRDefault="00F81961" w:rsidP="00F81961">
      <w:pPr>
        <w:widowControl/>
        <w:autoSpaceDE/>
        <w:autoSpaceDN/>
        <w:jc w:val="both"/>
        <w:rPr>
          <w:sz w:val="16"/>
          <w:szCs w:val="16"/>
        </w:rPr>
      </w:pPr>
      <w:r w:rsidRPr="00F81961">
        <w:rPr>
          <w:sz w:val="16"/>
          <w:szCs w:val="16"/>
        </w:rPr>
        <w:t>Тихоновой Натальей Ивановной</w:t>
      </w:r>
    </w:p>
    <w:p w:rsidR="00910965" w:rsidRPr="00F81961" w:rsidRDefault="00F81961" w:rsidP="00F81961">
      <w:pPr>
        <w:widowControl/>
        <w:autoSpaceDE/>
        <w:autoSpaceDN/>
        <w:rPr>
          <w:sz w:val="16"/>
          <w:szCs w:val="16"/>
        </w:rPr>
      </w:pPr>
      <w:r>
        <w:rPr>
          <w:rFonts w:ascii="Times New Roman CYR" w:hAnsi="Times New Roman CYR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D47660" w:rsidRPr="00910965">
        <w:rPr>
          <w:rFonts w:ascii="Times New Roman CYR" w:hAnsi="Times New Roman CYR"/>
          <w:sz w:val="24"/>
          <w:szCs w:val="24"/>
        </w:rPr>
        <w:t>Приложение</w:t>
      </w:r>
    </w:p>
    <w:p w:rsidR="00864B25" w:rsidRDefault="00910965" w:rsidP="00864B25">
      <w:pPr>
        <w:ind w:firstLine="6237"/>
        <w:jc w:val="center"/>
        <w:rPr>
          <w:rFonts w:ascii="Times New Roman CYR" w:hAnsi="Times New Roman CYR"/>
          <w:sz w:val="24"/>
          <w:szCs w:val="24"/>
        </w:rPr>
      </w:pPr>
      <w:r w:rsidRPr="00910965">
        <w:rPr>
          <w:rFonts w:ascii="Times New Roman CYR" w:hAnsi="Times New Roman CYR"/>
          <w:sz w:val="24"/>
          <w:szCs w:val="24"/>
        </w:rPr>
        <w:t>к распоряжению</w:t>
      </w:r>
    </w:p>
    <w:p w:rsidR="00D47660" w:rsidRPr="00910965" w:rsidRDefault="00F81961" w:rsidP="00F81961">
      <w:pPr>
        <w:ind w:left="6237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отдела образования     а</w:t>
      </w:r>
      <w:r w:rsidR="00D47660" w:rsidRPr="00910965">
        <w:rPr>
          <w:rFonts w:ascii="Times New Roman CYR" w:hAnsi="Times New Roman CYR"/>
          <w:sz w:val="24"/>
          <w:szCs w:val="24"/>
        </w:rPr>
        <w:t>дминистрации г</w:t>
      </w:r>
      <w:r>
        <w:rPr>
          <w:rFonts w:ascii="Times New Roman CYR" w:hAnsi="Times New Roman CYR"/>
          <w:sz w:val="24"/>
          <w:szCs w:val="24"/>
        </w:rPr>
        <w:t>.</w:t>
      </w:r>
      <w:r w:rsidR="00D47660" w:rsidRPr="00910965">
        <w:rPr>
          <w:rFonts w:ascii="Times New Roman CYR" w:hAnsi="Times New Roman CYR"/>
          <w:sz w:val="24"/>
          <w:szCs w:val="24"/>
        </w:rPr>
        <w:t xml:space="preserve"> Гуково</w:t>
      </w:r>
    </w:p>
    <w:p w:rsidR="004D3961" w:rsidRPr="00D47660" w:rsidRDefault="000B06FA" w:rsidP="00864B25">
      <w:pPr>
        <w:ind w:firstLine="6237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от </w:t>
      </w:r>
      <w:r w:rsidR="00F81961">
        <w:rPr>
          <w:rFonts w:ascii="Times New Roman CYR" w:hAnsi="Times New Roman CYR"/>
          <w:sz w:val="24"/>
          <w:szCs w:val="24"/>
        </w:rPr>
        <w:t>26.06</w:t>
      </w:r>
      <w:r>
        <w:rPr>
          <w:rFonts w:ascii="Times New Roman CYR" w:hAnsi="Times New Roman CYR"/>
          <w:sz w:val="24"/>
          <w:szCs w:val="24"/>
        </w:rPr>
        <w:t>.2024</w:t>
      </w:r>
      <w:r w:rsidR="008D4300">
        <w:rPr>
          <w:rFonts w:ascii="Times New Roman CYR" w:hAnsi="Times New Roman CYR"/>
          <w:sz w:val="24"/>
          <w:szCs w:val="24"/>
        </w:rPr>
        <w:t xml:space="preserve"> </w:t>
      </w:r>
      <w:r w:rsidR="00D47660" w:rsidRPr="00910965">
        <w:rPr>
          <w:rFonts w:ascii="Times New Roman CYR" w:hAnsi="Times New Roman CYR"/>
          <w:sz w:val="24"/>
          <w:szCs w:val="24"/>
        </w:rPr>
        <w:t xml:space="preserve">№ </w:t>
      </w:r>
      <w:r w:rsidR="00F81961">
        <w:rPr>
          <w:rFonts w:ascii="Times New Roman CYR" w:hAnsi="Times New Roman CYR"/>
          <w:sz w:val="24"/>
          <w:szCs w:val="24"/>
        </w:rPr>
        <w:t>87</w:t>
      </w:r>
    </w:p>
    <w:p w:rsidR="004D3961" w:rsidRDefault="004D3961" w:rsidP="00D063D9">
      <w:pPr>
        <w:ind w:firstLine="709"/>
        <w:rPr>
          <w:sz w:val="22"/>
          <w:szCs w:val="22"/>
        </w:rPr>
      </w:pPr>
    </w:p>
    <w:p w:rsidR="00B56B7D" w:rsidRDefault="00B56B7D" w:rsidP="00B56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56B7D" w:rsidRDefault="00B56B7D" w:rsidP="00B56B7D">
      <w:pPr>
        <w:ind w:firstLine="709"/>
        <w:jc w:val="center"/>
        <w:rPr>
          <w:sz w:val="28"/>
          <w:szCs w:val="28"/>
        </w:rPr>
      </w:pPr>
      <w:r w:rsidRPr="004B6D61">
        <w:rPr>
          <w:sz w:val="28"/>
          <w:szCs w:val="28"/>
        </w:rPr>
        <w:t xml:space="preserve">о системе мониторинга по профилактике межнациональных (межэтнических), межконфессиональных конфликтов </w:t>
      </w:r>
      <w:r w:rsidR="00F81961" w:rsidRPr="00F81961">
        <w:rPr>
          <w:bCs/>
          <w:sz w:val="28"/>
          <w:szCs w:val="28"/>
        </w:rPr>
        <w:t>в образовательных организациях города Гуково</w:t>
      </w:r>
    </w:p>
    <w:p w:rsidR="00D47660" w:rsidRPr="00A46D66" w:rsidRDefault="00D47660" w:rsidP="00B56B7D">
      <w:pPr>
        <w:ind w:firstLine="709"/>
        <w:jc w:val="center"/>
        <w:rPr>
          <w:sz w:val="28"/>
          <w:szCs w:val="28"/>
        </w:rPr>
      </w:pPr>
    </w:p>
    <w:p w:rsidR="00D47660" w:rsidRPr="00A46D66" w:rsidRDefault="00D47660" w:rsidP="00D063D9">
      <w:pPr>
        <w:ind w:firstLine="709"/>
        <w:jc w:val="center"/>
        <w:rPr>
          <w:sz w:val="28"/>
          <w:szCs w:val="28"/>
        </w:rPr>
      </w:pPr>
      <w:r w:rsidRPr="00A46D66">
        <w:rPr>
          <w:sz w:val="28"/>
          <w:szCs w:val="28"/>
        </w:rPr>
        <w:t>1. Общие положения</w:t>
      </w:r>
    </w:p>
    <w:p w:rsidR="00D47660" w:rsidRDefault="00D47660" w:rsidP="00D063D9">
      <w:pPr>
        <w:ind w:firstLine="709"/>
        <w:rPr>
          <w:sz w:val="28"/>
          <w:szCs w:val="28"/>
        </w:rPr>
      </w:pP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proofErr w:type="gramStart"/>
      <w:r w:rsidRPr="00146701">
        <w:rPr>
          <w:sz w:val="28"/>
          <w:szCs w:val="28"/>
        </w:rPr>
        <w:t xml:space="preserve">Положение 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</w:t>
      </w:r>
      <w:r w:rsidR="00F81961" w:rsidRPr="00F81961">
        <w:rPr>
          <w:bCs/>
          <w:sz w:val="28"/>
          <w:szCs w:val="28"/>
        </w:rPr>
        <w:t>в образовательных организациях города Гуково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 xml:space="preserve"> (далее - мониторинг) разработано в целях организации и проведения мониторинга в сфере межнациональных и межконфессиональных отношений, профилактики экстремизма, выявления формирующихся конфликтов в указанной сфере, определения примерного порядка действий в ходе конфликтных ситуаций и ликвидации их</w:t>
      </w:r>
      <w:proofErr w:type="gramEnd"/>
      <w:r w:rsidRPr="00146701">
        <w:rPr>
          <w:sz w:val="28"/>
          <w:szCs w:val="28"/>
        </w:rPr>
        <w:t xml:space="preserve"> последствий.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6701">
        <w:rPr>
          <w:sz w:val="28"/>
          <w:szCs w:val="28"/>
        </w:rPr>
        <w:t>1.2. Мониторинг основан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6701">
        <w:rPr>
          <w:sz w:val="28"/>
          <w:szCs w:val="28"/>
        </w:rPr>
        <w:t xml:space="preserve">1.3. Мониторинг состояния конфликтности в межнациональных и межконфессиональных отношениях направлен </w:t>
      </w:r>
      <w:proofErr w:type="gramStart"/>
      <w:r w:rsidRPr="00146701">
        <w:rPr>
          <w:sz w:val="28"/>
          <w:szCs w:val="28"/>
        </w:rPr>
        <w:t>на</w:t>
      </w:r>
      <w:proofErr w:type="gramEnd"/>
      <w:r w:rsidRPr="00146701">
        <w:rPr>
          <w:sz w:val="28"/>
          <w:szCs w:val="28"/>
        </w:rPr>
        <w:t>: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выявление конфликтных ситуаций;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6701">
        <w:rPr>
          <w:sz w:val="28"/>
          <w:szCs w:val="28"/>
        </w:rPr>
        <w:t>1.4. Задачами мониторинга состояния конфликтности в межнациональных и межконфессиональных отношениях являются: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 xml:space="preserve">– получение, обработка и анализ данных о состоянии межнациональных отношений, а также информации о деятельности </w:t>
      </w:r>
      <w:hyperlink r:id="rId9" w:tooltip="Общественно-Государственные объединения" w:history="1">
        <w:r w:rsidRPr="007A5CB8">
          <w:rPr>
            <w:rStyle w:val="ad"/>
            <w:color w:val="0D0D0D"/>
            <w:sz w:val="28"/>
            <w:szCs w:val="28"/>
            <w:u w:val="none"/>
          </w:rPr>
          <w:t>общественных объединений</w:t>
        </w:r>
      </w:hyperlink>
      <w:r w:rsidRPr="007A5CB8">
        <w:rPr>
          <w:color w:val="0D0D0D"/>
          <w:sz w:val="28"/>
          <w:szCs w:val="28"/>
        </w:rPr>
        <w:t>,</w:t>
      </w:r>
      <w:r w:rsidRPr="00F31EE2">
        <w:rPr>
          <w:sz w:val="28"/>
          <w:szCs w:val="28"/>
        </w:rPr>
        <w:t xml:space="preserve"> в том числе национальных, </w:t>
      </w:r>
      <w:hyperlink r:id="rId10" w:tooltip="Религиозные объединения" w:history="1">
        <w:r w:rsidRPr="007A5CB8">
          <w:rPr>
            <w:rStyle w:val="ad"/>
            <w:color w:val="0D0D0D"/>
            <w:sz w:val="28"/>
            <w:szCs w:val="28"/>
            <w:u w:val="none"/>
          </w:rPr>
          <w:t>религиозных организаций</w:t>
        </w:r>
      </w:hyperlink>
      <w:r w:rsidRPr="00146701">
        <w:rPr>
          <w:sz w:val="28"/>
          <w:szCs w:val="28"/>
        </w:rPr>
        <w:t>, диаспор, и т. д.;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1961">
        <w:rPr>
          <w:sz w:val="28"/>
          <w:szCs w:val="28"/>
        </w:rPr>
        <w:t>1.5. Объекты</w:t>
      </w:r>
      <w:r w:rsidRPr="00146701">
        <w:rPr>
          <w:sz w:val="28"/>
          <w:szCs w:val="28"/>
        </w:rPr>
        <w:t xml:space="preserve"> мониторинга:</w:t>
      </w:r>
    </w:p>
    <w:p w:rsidR="00B56B7D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 xml:space="preserve">– образовательные </w:t>
      </w:r>
      <w:r w:rsidR="00F81961">
        <w:rPr>
          <w:sz w:val="28"/>
          <w:szCs w:val="28"/>
        </w:rPr>
        <w:t>организации</w:t>
      </w:r>
      <w:r w:rsidRPr="00146701">
        <w:rPr>
          <w:sz w:val="28"/>
          <w:szCs w:val="28"/>
        </w:rPr>
        <w:t>, влияющие на состояние межнациональных отношений на территории муниципа</w:t>
      </w:r>
      <w:r>
        <w:rPr>
          <w:sz w:val="28"/>
          <w:szCs w:val="28"/>
        </w:rPr>
        <w:t xml:space="preserve">льного образования </w:t>
      </w:r>
      <w:r w:rsidRPr="00360AF0">
        <w:rPr>
          <w:sz w:val="28"/>
          <w:szCs w:val="28"/>
        </w:rPr>
        <w:t>«Город Гуково»</w:t>
      </w:r>
      <w:r w:rsidR="001151E4">
        <w:rPr>
          <w:sz w:val="28"/>
          <w:szCs w:val="28"/>
        </w:rPr>
        <w:t>.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A0DD3">
        <w:rPr>
          <w:sz w:val="28"/>
          <w:szCs w:val="28"/>
        </w:rPr>
        <w:t xml:space="preserve"> </w:t>
      </w:r>
      <w:r w:rsidR="001827D7">
        <w:rPr>
          <w:sz w:val="28"/>
          <w:szCs w:val="28"/>
        </w:rPr>
        <w:t>1.6</w:t>
      </w:r>
      <w:r w:rsidRPr="00146701">
        <w:rPr>
          <w:sz w:val="28"/>
          <w:szCs w:val="28"/>
        </w:rPr>
        <w:t>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отношений, например: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экономические (уровень и сферы занятости, уровень благосостояния, распределение собственности);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политические (формы реализации политических прав);</w:t>
      </w:r>
    </w:p>
    <w:p w:rsidR="00B56B7D" w:rsidRPr="00F31EE2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 xml:space="preserve">– социальные (уровень воздействия </w:t>
      </w:r>
      <w:r w:rsidRPr="00F31EE2">
        <w:rPr>
          <w:sz w:val="28"/>
          <w:szCs w:val="28"/>
        </w:rPr>
        <w:t xml:space="preserve">на </w:t>
      </w:r>
      <w:hyperlink r:id="rId11" w:tooltip="Социальная инфраструктура" w:history="1">
        <w:r w:rsidRPr="007A5CB8">
          <w:rPr>
            <w:rStyle w:val="ad"/>
            <w:color w:val="0D0D0D"/>
            <w:sz w:val="28"/>
            <w:szCs w:val="28"/>
            <w:u w:val="none"/>
          </w:rPr>
          <w:t>социальную инфраструктуру</w:t>
        </w:r>
      </w:hyperlink>
      <w:r w:rsidRPr="00F31EE2">
        <w:rPr>
          <w:sz w:val="28"/>
          <w:szCs w:val="28"/>
        </w:rPr>
        <w:t>);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 xml:space="preserve">– </w:t>
      </w:r>
      <w:proofErr w:type="gramStart"/>
      <w:r w:rsidRPr="00146701">
        <w:rPr>
          <w:sz w:val="28"/>
          <w:szCs w:val="28"/>
        </w:rPr>
        <w:t>культурные</w:t>
      </w:r>
      <w:proofErr w:type="gramEnd"/>
      <w:r w:rsidRPr="00146701">
        <w:rPr>
          <w:sz w:val="28"/>
          <w:szCs w:val="28"/>
        </w:rPr>
        <w:t xml:space="preserve"> (удовлетворение языковых, образовательных, этнокультурных и религиозных потребностей);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иные процессы, которые могут оказывать воздействие на состояние межнациональных отношений.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1E4">
        <w:rPr>
          <w:sz w:val="28"/>
          <w:szCs w:val="28"/>
        </w:rPr>
        <w:t>1.8</w:t>
      </w:r>
      <w:r w:rsidRPr="00146701">
        <w:rPr>
          <w:sz w:val="28"/>
          <w:szCs w:val="28"/>
        </w:rPr>
        <w:t>. Мониторинг проводится путем: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сбора и обобщения информации от объектов мониторинга;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целевого анкетиров</w:t>
      </w:r>
      <w:r>
        <w:rPr>
          <w:sz w:val="28"/>
          <w:szCs w:val="28"/>
        </w:rPr>
        <w:t xml:space="preserve">ания </w:t>
      </w:r>
      <w:r w:rsidRPr="00146701">
        <w:rPr>
          <w:sz w:val="28"/>
          <w:szCs w:val="28"/>
        </w:rPr>
        <w:t>межконфессиональных отношений, других методов;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1E4">
        <w:rPr>
          <w:sz w:val="28"/>
          <w:szCs w:val="28"/>
        </w:rPr>
        <w:t>1.9</w:t>
      </w:r>
      <w:r w:rsidRPr="00146701">
        <w:rPr>
          <w:sz w:val="28"/>
          <w:szCs w:val="28"/>
        </w:rPr>
        <w:t xml:space="preserve">. </w:t>
      </w:r>
      <w:proofErr w:type="gramStart"/>
      <w:r w:rsidRPr="00146701">
        <w:rPr>
          <w:sz w:val="28"/>
          <w:szCs w:val="28"/>
        </w:rPr>
        <w:t>К конфликтным ситуациям, требующим оперативного реагирования, могут быть отнесены:</w:t>
      </w:r>
      <w:proofErr w:type="gramEnd"/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социальные конфликты;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межнациональные и межконфессиональные конфликты;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общественные акции протеста на национальной или религиозной почве;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6701">
        <w:rPr>
          <w:sz w:val="28"/>
          <w:szCs w:val="28"/>
        </w:rPr>
        <w:t>– открытые (публичные</w:t>
      </w:r>
      <w:r>
        <w:rPr>
          <w:sz w:val="28"/>
          <w:szCs w:val="28"/>
        </w:rPr>
        <w:t>) проявле</w:t>
      </w:r>
      <w:r w:rsidRPr="00146701">
        <w:rPr>
          <w:sz w:val="28"/>
          <w:szCs w:val="28"/>
        </w:rPr>
        <w:t>ния объектов мониторинга;</w:t>
      </w:r>
    </w:p>
    <w:p w:rsidR="00B56B7D" w:rsidRDefault="00262BF1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сбор и анализ</w:t>
      </w:r>
      <w:r w:rsidR="00B56B7D" w:rsidRPr="00146701">
        <w:rPr>
          <w:sz w:val="28"/>
          <w:szCs w:val="28"/>
        </w:rPr>
        <w:t xml:space="preserve"> оценок ситуации независимых экспертов в сфере межнациональных и национальной, расовой или религиозной нетерпимости.</w:t>
      </w:r>
    </w:p>
    <w:p w:rsidR="00B56B7D" w:rsidRPr="0014670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56B7D" w:rsidRPr="00032503" w:rsidRDefault="00B56B7D" w:rsidP="00B56B7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32503">
        <w:rPr>
          <w:sz w:val="28"/>
          <w:szCs w:val="28"/>
        </w:rPr>
        <w:t>2. Выявление и предупреждение конфликтных ситуаций</w:t>
      </w:r>
    </w:p>
    <w:p w:rsidR="00B56B7D" w:rsidRPr="00C51195" w:rsidRDefault="00B56B7D" w:rsidP="00B56B7D">
      <w:pPr>
        <w:pStyle w:val="a6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B56B7D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0FE6">
        <w:rPr>
          <w:sz w:val="28"/>
          <w:szCs w:val="28"/>
        </w:rPr>
        <w:t xml:space="preserve">         2.1. </w:t>
      </w:r>
      <w:r w:rsidR="00350FE6">
        <w:rPr>
          <w:sz w:val="28"/>
          <w:szCs w:val="28"/>
        </w:rPr>
        <w:t>Образовательные организации, подведомственные о</w:t>
      </w:r>
      <w:r w:rsidR="00350FE6" w:rsidRPr="00350FE6">
        <w:rPr>
          <w:sz w:val="28"/>
          <w:szCs w:val="28"/>
        </w:rPr>
        <w:t>тдел</w:t>
      </w:r>
      <w:r w:rsidR="00350FE6">
        <w:rPr>
          <w:sz w:val="28"/>
          <w:szCs w:val="28"/>
        </w:rPr>
        <w:t>у</w:t>
      </w:r>
      <w:r w:rsidR="00350FE6" w:rsidRPr="00350FE6">
        <w:rPr>
          <w:sz w:val="28"/>
          <w:szCs w:val="28"/>
        </w:rPr>
        <w:t xml:space="preserve"> образования администрации г. Гуково</w:t>
      </w:r>
      <w:r w:rsidRPr="00350FE6">
        <w:rPr>
          <w:sz w:val="28"/>
          <w:szCs w:val="28"/>
        </w:rPr>
        <w:t>:</w:t>
      </w:r>
    </w:p>
    <w:p w:rsidR="00350FE6" w:rsidRPr="00350FE6" w:rsidRDefault="00350FE6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0FE6">
        <w:rPr>
          <w:sz w:val="28"/>
          <w:szCs w:val="28"/>
        </w:rPr>
        <w:t>– на постоянной проводят мониторинг средств массовой информации</w:t>
      </w:r>
      <w:r>
        <w:rPr>
          <w:sz w:val="28"/>
          <w:szCs w:val="28"/>
        </w:rPr>
        <w:t xml:space="preserve"> (личные страницы обучающихся в социальных сетях)</w:t>
      </w:r>
      <w:r w:rsidRPr="00350FE6">
        <w:rPr>
          <w:sz w:val="28"/>
          <w:szCs w:val="28"/>
        </w:rPr>
        <w:t xml:space="preserve"> на предмет содержания в них материалов экстремистского и террористического характера;</w:t>
      </w:r>
    </w:p>
    <w:p w:rsidR="00674E5A" w:rsidRPr="00FE7039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E7039">
        <w:rPr>
          <w:sz w:val="28"/>
          <w:szCs w:val="28"/>
        </w:rPr>
        <w:t xml:space="preserve">– осуществляют мониторинг </w:t>
      </w:r>
      <w:r w:rsidR="00FE7039" w:rsidRPr="00FE7039">
        <w:rPr>
          <w:sz w:val="28"/>
          <w:szCs w:val="28"/>
        </w:rPr>
        <w:t xml:space="preserve">в образовательных организациях </w:t>
      </w:r>
      <w:r w:rsidRPr="00FE7039">
        <w:rPr>
          <w:sz w:val="28"/>
          <w:szCs w:val="28"/>
        </w:rPr>
        <w:t>на предмет наличия признаков правонарушений и преступлений, связанных с социальными, межнациональными и м</w:t>
      </w:r>
      <w:r w:rsidR="00FE7039" w:rsidRPr="00FE7039">
        <w:rPr>
          <w:sz w:val="28"/>
          <w:szCs w:val="28"/>
        </w:rPr>
        <w:t>ежконфессиональными конфликтами.</w:t>
      </w:r>
      <w:r w:rsidR="00674E5A" w:rsidRPr="00C51195">
        <w:rPr>
          <w:sz w:val="28"/>
          <w:szCs w:val="28"/>
          <w:highlight w:val="yellow"/>
        </w:rPr>
        <w:t xml:space="preserve">       </w:t>
      </w:r>
    </w:p>
    <w:p w:rsidR="00B56B7D" w:rsidRPr="00350FE6" w:rsidRDefault="00B56B7D" w:rsidP="00350FE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FE6">
        <w:rPr>
          <w:sz w:val="28"/>
          <w:szCs w:val="28"/>
        </w:rPr>
        <w:t xml:space="preserve">В случае выявления указанных фактов </w:t>
      </w:r>
      <w:r w:rsidR="00350FE6" w:rsidRPr="00350FE6">
        <w:rPr>
          <w:sz w:val="28"/>
          <w:szCs w:val="28"/>
        </w:rPr>
        <w:t xml:space="preserve">незамедлительно направляет информацию </w:t>
      </w:r>
      <w:r w:rsidR="00350FE6">
        <w:rPr>
          <w:sz w:val="28"/>
          <w:szCs w:val="28"/>
        </w:rPr>
        <w:t xml:space="preserve">в </w:t>
      </w:r>
      <w:r w:rsidR="00350FE6" w:rsidRPr="00350FE6">
        <w:rPr>
          <w:sz w:val="28"/>
          <w:szCs w:val="28"/>
        </w:rPr>
        <w:t>отдел образования администрации г. Гуково</w:t>
      </w:r>
      <w:r w:rsidR="00350FE6">
        <w:rPr>
          <w:sz w:val="28"/>
          <w:szCs w:val="28"/>
        </w:rPr>
        <w:t>.</w:t>
      </w:r>
    </w:p>
    <w:p w:rsidR="00B56B7D" w:rsidRPr="00C51195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674E5A" w:rsidRPr="00C4610B" w:rsidRDefault="00674E5A" w:rsidP="00674E5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C4610B">
        <w:rPr>
          <w:sz w:val="28"/>
          <w:szCs w:val="28"/>
        </w:rPr>
        <w:t>3</w:t>
      </w:r>
      <w:r w:rsidR="00B56B7D" w:rsidRPr="00C4610B">
        <w:rPr>
          <w:sz w:val="28"/>
          <w:szCs w:val="28"/>
        </w:rPr>
        <w:t xml:space="preserve">. План действий  </w:t>
      </w:r>
      <w:r w:rsidR="00C4610B" w:rsidRPr="00C4610B">
        <w:rPr>
          <w:sz w:val="28"/>
          <w:szCs w:val="28"/>
        </w:rPr>
        <w:t>отдел образования администрации г. Гуково</w:t>
      </w:r>
      <w:r w:rsidR="00B56B7D" w:rsidRPr="00C4610B">
        <w:rPr>
          <w:sz w:val="28"/>
          <w:szCs w:val="28"/>
        </w:rPr>
        <w:t xml:space="preserve"> в условиях </w:t>
      </w:r>
    </w:p>
    <w:p w:rsidR="00B56B7D" w:rsidRPr="00C4610B" w:rsidRDefault="00B56B7D" w:rsidP="00674E5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C4610B">
        <w:rPr>
          <w:sz w:val="28"/>
          <w:szCs w:val="28"/>
        </w:rPr>
        <w:t>конфликтной ситуации</w:t>
      </w:r>
    </w:p>
    <w:p w:rsidR="00674E5A" w:rsidRPr="007F545F" w:rsidRDefault="00674E5A" w:rsidP="00674E5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56B7D" w:rsidRPr="007F545F" w:rsidRDefault="00674E5A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F545F">
        <w:rPr>
          <w:sz w:val="28"/>
          <w:szCs w:val="28"/>
        </w:rPr>
        <w:t xml:space="preserve">          </w:t>
      </w:r>
      <w:r w:rsidR="00B56B7D" w:rsidRPr="007F545F">
        <w:rPr>
          <w:sz w:val="28"/>
          <w:szCs w:val="28"/>
        </w:rPr>
        <w:t>3.1. В случае возникновения конфликтн</w:t>
      </w:r>
      <w:r w:rsidRPr="007F545F">
        <w:rPr>
          <w:sz w:val="28"/>
          <w:szCs w:val="28"/>
        </w:rPr>
        <w:t xml:space="preserve">ой ситуации </w:t>
      </w:r>
      <w:r w:rsidR="007F545F" w:rsidRPr="007F545F">
        <w:rPr>
          <w:sz w:val="28"/>
          <w:szCs w:val="28"/>
        </w:rPr>
        <w:t>в образовательных организациях города Гуково</w:t>
      </w:r>
      <w:r w:rsidRPr="007F545F">
        <w:rPr>
          <w:sz w:val="28"/>
          <w:szCs w:val="28"/>
        </w:rPr>
        <w:t xml:space="preserve"> </w:t>
      </w:r>
      <w:r w:rsidR="007F545F" w:rsidRPr="007F545F">
        <w:rPr>
          <w:sz w:val="28"/>
          <w:szCs w:val="28"/>
        </w:rPr>
        <w:t>отдел образования администрации г. Гуково</w:t>
      </w:r>
      <w:r w:rsidR="00B56B7D" w:rsidRPr="007F545F">
        <w:rPr>
          <w:sz w:val="28"/>
          <w:szCs w:val="28"/>
        </w:rPr>
        <w:t>:</w:t>
      </w:r>
    </w:p>
    <w:p w:rsidR="00B56B7D" w:rsidRPr="00A72071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837AD">
        <w:rPr>
          <w:sz w:val="28"/>
          <w:szCs w:val="28"/>
        </w:rPr>
        <w:lastRenderedPageBreak/>
        <w:t xml:space="preserve">– информирует </w:t>
      </w:r>
      <w:r w:rsidR="006837AD" w:rsidRPr="006837AD">
        <w:rPr>
          <w:sz w:val="28"/>
          <w:szCs w:val="28"/>
        </w:rPr>
        <w:t xml:space="preserve">Администрацию города Гуково и </w:t>
      </w:r>
      <w:r w:rsidRPr="006837AD">
        <w:rPr>
          <w:sz w:val="28"/>
          <w:szCs w:val="28"/>
        </w:rPr>
        <w:t>правоохранительные органы о возникновении конфликтной ситуации и действиях, предпринимаемых для ее предотвращения;</w:t>
      </w:r>
      <w:r w:rsidR="00674E5A" w:rsidRPr="00C51195">
        <w:rPr>
          <w:sz w:val="28"/>
          <w:szCs w:val="28"/>
          <w:highlight w:val="yellow"/>
        </w:rPr>
        <w:br/>
      </w:r>
      <w:r w:rsidR="00674E5A" w:rsidRPr="006837AD">
        <w:rPr>
          <w:sz w:val="28"/>
          <w:szCs w:val="28"/>
        </w:rPr>
        <w:t>- устанавливает и</w:t>
      </w:r>
      <w:r w:rsidRPr="006837AD">
        <w:rPr>
          <w:sz w:val="28"/>
          <w:szCs w:val="28"/>
        </w:rPr>
        <w:t xml:space="preserve"> поддер</w:t>
      </w:r>
      <w:r w:rsidR="00674E5A" w:rsidRPr="006837AD">
        <w:rPr>
          <w:sz w:val="28"/>
          <w:szCs w:val="28"/>
        </w:rPr>
        <w:t>живает связь с редакциями и коррес</w:t>
      </w:r>
      <w:r w:rsidRPr="006837AD">
        <w:rPr>
          <w:sz w:val="28"/>
          <w:szCs w:val="28"/>
        </w:rPr>
        <w:t>пондентами местных печатных и электронных средств массовой информации, в том числе посредством проведения пресс-конференций, распространения пресс-</w:t>
      </w:r>
      <w:proofErr w:type="spellStart"/>
      <w:r w:rsidRPr="006837AD">
        <w:rPr>
          <w:sz w:val="28"/>
          <w:szCs w:val="28"/>
        </w:rPr>
        <w:t>реализов</w:t>
      </w:r>
      <w:proofErr w:type="spellEnd"/>
      <w:r w:rsidRPr="006837AD">
        <w:rPr>
          <w:sz w:val="28"/>
          <w:szCs w:val="28"/>
        </w:rPr>
        <w:t xml:space="preserve"> и других методов, включая, в том числе, работу в сети Интернет;</w:t>
      </w:r>
      <w:proofErr w:type="gramEnd"/>
    </w:p>
    <w:p w:rsidR="00B56B7D" w:rsidRPr="006837AD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37AD">
        <w:rPr>
          <w:sz w:val="28"/>
          <w:szCs w:val="28"/>
        </w:rPr>
        <w:t xml:space="preserve">– устанавливает взаимодействие с органами государственной власти, участвующими в обеспечении правопорядка, национальной безопасности </w:t>
      </w:r>
      <w:r w:rsidR="006837AD" w:rsidRPr="006837AD">
        <w:rPr>
          <w:sz w:val="28"/>
          <w:szCs w:val="28"/>
        </w:rPr>
        <w:t>в образовательных организациях города Гуково</w:t>
      </w:r>
      <w:r w:rsidRPr="006837AD">
        <w:rPr>
          <w:sz w:val="28"/>
          <w:szCs w:val="28"/>
        </w:rPr>
        <w:t>.</w:t>
      </w:r>
    </w:p>
    <w:p w:rsidR="00B56B7D" w:rsidRPr="00C51195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B56B7D" w:rsidRPr="00871668" w:rsidRDefault="00674E5A" w:rsidP="00674E5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71668">
        <w:rPr>
          <w:sz w:val="28"/>
          <w:szCs w:val="28"/>
        </w:rPr>
        <w:t>4</w:t>
      </w:r>
      <w:r w:rsidR="00B56B7D" w:rsidRPr="00871668">
        <w:rPr>
          <w:sz w:val="28"/>
          <w:szCs w:val="28"/>
        </w:rPr>
        <w:t>. Ликвидация последствий конфликтных ситуаций</w:t>
      </w:r>
    </w:p>
    <w:p w:rsidR="00674E5A" w:rsidRPr="00C51195" w:rsidRDefault="00674E5A" w:rsidP="00674E5A">
      <w:pPr>
        <w:pStyle w:val="a6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B56B7D" w:rsidRPr="00B15BCA" w:rsidRDefault="00674E5A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5BCA">
        <w:rPr>
          <w:sz w:val="28"/>
          <w:szCs w:val="28"/>
        </w:rPr>
        <w:t xml:space="preserve">          </w:t>
      </w:r>
      <w:r w:rsidR="00B56B7D" w:rsidRPr="00B15BCA">
        <w:rPr>
          <w:sz w:val="28"/>
          <w:szCs w:val="28"/>
        </w:rPr>
        <w:t xml:space="preserve">4.1. В целях ликвидации последствий конфликтных ситуаций в Администрации </w:t>
      </w:r>
      <w:r w:rsidRPr="00B15BCA">
        <w:rPr>
          <w:sz w:val="28"/>
          <w:szCs w:val="28"/>
        </w:rPr>
        <w:t>города Гуково</w:t>
      </w:r>
      <w:r w:rsidR="00B56B7D" w:rsidRPr="00B15BCA">
        <w:rPr>
          <w:sz w:val="28"/>
          <w:szCs w:val="28"/>
        </w:rPr>
        <w:t xml:space="preserve"> создается рабочая группа (комиссия), в состав которой</w:t>
      </w:r>
      <w:r w:rsidRPr="00B15BCA">
        <w:rPr>
          <w:sz w:val="28"/>
          <w:szCs w:val="28"/>
        </w:rPr>
        <w:t>,</w:t>
      </w:r>
      <w:r w:rsidR="00B56B7D" w:rsidRPr="00B15BCA">
        <w:rPr>
          <w:sz w:val="28"/>
          <w:szCs w:val="28"/>
        </w:rPr>
        <w:t xml:space="preserve"> по согласованию</w:t>
      </w:r>
      <w:r w:rsidRPr="00B15BCA">
        <w:rPr>
          <w:sz w:val="28"/>
          <w:szCs w:val="28"/>
        </w:rPr>
        <w:t>,</w:t>
      </w:r>
      <w:r w:rsidR="00B56B7D" w:rsidRPr="00B15BCA">
        <w:rPr>
          <w:sz w:val="28"/>
          <w:szCs w:val="28"/>
        </w:rPr>
        <w:t xml:space="preserve"> включаются представители государственных органов исполнительной власти.</w:t>
      </w:r>
    </w:p>
    <w:p w:rsidR="00B56B7D" w:rsidRPr="00B15BCA" w:rsidRDefault="00674E5A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5BCA">
        <w:rPr>
          <w:sz w:val="28"/>
          <w:szCs w:val="28"/>
        </w:rPr>
        <w:t xml:space="preserve">          </w:t>
      </w:r>
      <w:r w:rsidR="00B56B7D" w:rsidRPr="00B15BCA">
        <w:rPr>
          <w:sz w:val="28"/>
          <w:szCs w:val="28"/>
        </w:rPr>
        <w:t xml:space="preserve">Руководство и состав рабочей группы (комиссии) определяются главой Администрации </w:t>
      </w:r>
      <w:r w:rsidRPr="00B15BCA">
        <w:rPr>
          <w:sz w:val="28"/>
          <w:szCs w:val="28"/>
        </w:rPr>
        <w:t>города Гуково</w:t>
      </w:r>
      <w:r w:rsidR="00B56B7D" w:rsidRPr="00B15BCA">
        <w:rPr>
          <w:sz w:val="28"/>
          <w:szCs w:val="28"/>
        </w:rPr>
        <w:t>.</w:t>
      </w:r>
    </w:p>
    <w:p w:rsidR="00B56B7D" w:rsidRPr="00B15BCA" w:rsidRDefault="00674E5A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5BCA">
        <w:rPr>
          <w:sz w:val="28"/>
          <w:szCs w:val="28"/>
        </w:rPr>
        <w:t xml:space="preserve">          </w:t>
      </w:r>
      <w:r w:rsidR="00B56B7D" w:rsidRPr="00B15BCA">
        <w:rPr>
          <w:sz w:val="28"/>
          <w:szCs w:val="28"/>
        </w:rPr>
        <w:t>В целях комплексной ликвидации последствий конфликтных ситуаций в состав рабочей группы (комиссии) включаются (по согласованию):</w:t>
      </w:r>
    </w:p>
    <w:p w:rsidR="00B56B7D" w:rsidRPr="00B15BCA" w:rsidRDefault="001822A6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5BCA">
        <w:rPr>
          <w:sz w:val="28"/>
          <w:szCs w:val="28"/>
        </w:rPr>
        <w:t>– депутаты Гуковской городской Думы</w:t>
      </w:r>
      <w:r w:rsidR="00B56B7D" w:rsidRPr="00B15BCA">
        <w:rPr>
          <w:sz w:val="28"/>
          <w:szCs w:val="28"/>
        </w:rPr>
        <w:t>;</w:t>
      </w:r>
    </w:p>
    <w:p w:rsidR="00B56B7D" w:rsidRPr="00B15BCA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5BCA">
        <w:rPr>
          <w:sz w:val="28"/>
          <w:szCs w:val="28"/>
        </w:rPr>
        <w:t>– представители правоохранительных органов;</w:t>
      </w:r>
    </w:p>
    <w:p w:rsidR="00B56B7D" w:rsidRPr="00B15BCA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5BCA">
        <w:rPr>
          <w:sz w:val="28"/>
          <w:szCs w:val="28"/>
        </w:rPr>
        <w:t xml:space="preserve">–лидеры заинтересованных общественных объединений, в том числе национальных и религиозных организаций, действующих на территории </w:t>
      </w:r>
      <w:r w:rsidR="001822A6" w:rsidRPr="00B15BCA">
        <w:rPr>
          <w:sz w:val="28"/>
          <w:szCs w:val="28"/>
        </w:rPr>
        <w:t>город</w:t>
      </w:r>
      <w:r w:rsidRPr="00B15BCA">
        <w:rPr>
          <w:sz w:val="28"/>
          <w:szCs w:val="28"/>
        </w:rPr>
        <w:t>а;</w:t>
      </w:r>
    </w:p>
    <w:p w:rsidR="00B56B7D" w:rsidRPr="00B15BCA" w:rsidRDefault="00B56B7D" w:rsidP="00B56B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5BCA">
        <w:rPr>
          <w:sz w:val="28"/>
          <w:szCs w:val="28"/>
        </w:rPr>
        <w:t xml:space="preserve">– руководители предприятий, организаций и учреждений </w:t>
      </w:r>
      <w:r w:rsidR="001822A6" w:rsidRPr="00B15BCA">
        <w:rPr>
          <w:sz w:val="28"/>
          <w:szCs w:val="28"/>
        </w:rPr>
        <w:t>город</w:t>
      </w:r>
      <w:r w:rsidRPr="00B15BCA">
        <w:rPr>
          <w:sz w:val="28"/>
          <w:szCs w:val="28"/>
        </w:rPr>
        <w:t>а.</w:t>
      </w:r>
    </w:p>
    <w:p w:rsidR="00B56B7D" w:rsidRPr="00B15BCA" w:rsidRDefault="001822A6" w:rsidP="00B15BC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5BCA">
        <w:rPr>
          <w:sz w:val="28"/>
          <w:szCs w:val="28"/>
        </w:rPr>
        <w:t xml:space="preserve">          </w:t>
      </w:r>
      <w:r w:rsidR="00B56B7D" w:rsidRPr="00B15BCA">
        <w:rPr>
          <w:sz w:val="28"/>
          <w:szCs w:val="28"/>
        </w:rPr>
        <w:t>4.2.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</w:p>
    <w:p w:rsidR="009E7BFA" w:rsidRPr="00BA7A67" w:rsidRDefault="009E7BFA" w:rsidP="009E7BFA">
      <w:pPr>
        <w:ind w:firstLine="709"/>
        <w:jc w:val="both"/>
        <w:rPr>
          <w:sz w:val="28"/>
          <w:szCs w:val="28"/>
        </w:rPr>
      </w:pPr>
      <w:r w:rsidRPr="00BA7A67">
        <w:rPr>
          <w:sz w:val="28"/>
          <w:szCs w:val="28"/>
        </w:rPr>
        <w:t xml:space="preserve">Результаты мониторинга представляются для определения </w:t>
      </w:r>
      <w:proofErr w:type="spellStart"/>
      <w:r w:rsidRPr="00BA7A67">
        <w:rPr>
          <w:sz w:val="28"/>
          <w:szCs w:val="28"/>
        </w:rPr>
        <w:t>угрозообразующих</w:t>
      </w:r>
      <w:proofErr w:type="spellEnd"/>
      <w:r w:rsidRPr="00BA7A67">
        <w:rPr>
          <w:sz w:val="28"/>
          <w:szCs w:val="28"/>
        </w:rPr>
        <w:t xml:space="preserve"> факторов и </w:t>
      </w:r>
      <w:proofErr w:type="gramStart"/>
      <w:r w:rsidRPr="00BA7A67">
        <w:rPr>
          <w:sz w:val="28"/>
          <w:szCs w:val="28"/>
        </w:rPr>
        <w:t>выработки</w:t>
      </w:r>
      <w:proofErr w:type="gramEnd"/>
      <w:r w:rsidR="00B15BCA" w:rsidRPr="00BA7A67">
        <w:rPr>
          <w:sz w:val="28"/>
          <w:szCs w:val="28"/>
        </w:rPr>
        <w:t xml:space="preserve"> дополнительных мер.</w:t>
      </w:r>
    </w:p>
    <w:p w:rsidR="00FE7039" w:rsidRPr="00BA7A67" w:rsidRDefault="00B15BCA" w:rsidP="00FE7039">
      <w:pPr>
        <w:ind w:firstLine="709"/>
        <w:jc w:val="both"/>
        <w:rPr>
          <w:sz w:val="28"/>
          <w:szCs w:val="28"/>
        </w:rPr>
      </w:pPr>
      <w:r w:rsidRPr="00BA7A67">
        <w:rPr>
          <w:sz w:val="28"/>
          <w:szCs w:val="28"/>
        </w:rPr>
        <w:t>Мониторинг представляе</w:t>
      </w:r>
      <w:r w:rsidR="00FE7039" w:rsidRPr="00BA7A67">
        <w:rPr>
          <w:sz w:val="28"/>
          <w:szCs w:val="28"/>
        </w:rPr>
        <w:t>т</w:t>
      </w:r>
      <w:r w:rsidRPr="00BA7A67">
        <w:rPr>
          <w:sz w:val="28"/>
          <w:szCs w:val="28"/>
        </w:rPr>
        <w:t>ся</w:t>
      </w:r>
      <w:r w:rsidR="00FE7039" w:rsidRPr="00BA7A67">
        <w:rPr>
          <w:sz w:val="28"/>
          <w:szCs w:val="28"/>
        </w:rPr>
        <w:t xml:space="preserve"> в </w:t>
      </w:r>
      <w:r w:rsidRPr="00BA7A67">
        <w:rPr>
          <w:sz w:val="28"/>
          <w:szCs w:val="28"/>
        </w:rPr>
        <w:t xml:space="preserve">отдел </w:t>
      </w:r>
      <w:proofErr w:type="spellStart"/>
      <w:r w:rsidRPr="00BA7A67">
        <w:rPr>
          <w:sz w:val="28"/>
          <w:szCs w:val="28"/>
        </w:rPr>
        <w:t>образованния</w:t>
      </w:r>
      <w:proofErr w:type="spellEnd"/>
      <w:r w:rsidRPr="00BA7A67">
        <w:rPr>
          <w:sz w:val="28"/>
          <w:szCs w:val="28"/>
        </w:rPr>
        <w:t xml:space="preserve"> администрации г. Гуково</w:t>
      </w:r>
      <w:r w:rsidR="00FE7039" w:rsidRPr="00BA7A67">
        <w:rPr>
          <w:sz w:val="28"/>
          <w:szCs w:val="28"/>
        </w:rPr>
        <w:t xml:space="preserve"> </w:t>
      </w:r>
      <w:r w:rsidR="00FE7039" w:rsidRPr="00BA7A67">
        <w:rPr>
          <w:b/>
          <w:sz w:val="28"/>
          <w:szCs w:val="28"/>
        </w:rPr>
        <w:t>ежегодно к 05 июля (за полугодие) и 01 ноября (по итогам года)</w:t>
      </w:r>
      <w:r w:rsidR="00FE7039" w:rsidRPr="00BA7A67">
        <w:rPr>
          <w:sz w:val="28"/>
          <w:szCs w:val="28"/>
        </w:rPr>
        <w:t xml:space="preserve"> в соответствии с приложением к настоящему положению.</w:t>
      </w:r>
    </w:p>
    <w:p w:rsidR="009E7BFA" w:rsidRPr="00BA7A67" w:rsidRDefault="00BA7A67" w:rsidP="009E7BFA">
      <w:pPr>
        <w:ind w:firstLine="709"/>
        <w:jc w:val="both"/>
        <w:rPr>
          <w:sz w:val="28"/>
          <w:szCs w:val="28"/>
        </w:rPr>
      </w:pPr>
      <w:r w:rsidRPr="00BA7A67">
        <w:rPr>
          <w:sz w:val="28"/>
          <w:szCs w:val="28"/>
        </w:rPr>
        <w:t>Руководители образовательных организаций</w:t>
      </w:r>
      <w:r w:rsidR="009E7BFA" w:rsidRPr="00BA7A67">
        <w:rPr>
          <w:sz w:val="28"/>
          <w:szCs w:val="28"/>
        </w:rPr>
        <w:t xml:space="preserve"> несут персональную ответственность за своевременность, объективность, полноту и качество представляемой информации.</w:t>
      </w:r>
    </w:p>
    <w:p w:rsidR="009E7BFA" w:rsidRPr="00BA7A67" w:rsidRDefault="009E7BFA" w:rsidP="00236730">
      <w:pPr>
        <w:ind w:firstLine="709"/>
        <w:jc w:val="both"/>
        <w:rPr>
          <w:sz w:val="28"/>
          <w:szCs w:val="28"/>
        </w:rPr>
      </w:pPr>
      <w:r w:rsidRPr="00BA7A67">
        <w:rPr>
          <w:sz w:val="28"/>
          <w:szCs w:val="28"/>
        </w:rPr>
        <w:t>При изменении общественно-политических, социально-экономических и иных процессов, оказываю</w:t>
      </w:r>
      <w:r w:rsidR="00236730" w:rsidRPr="00BA7A67">
        <w:rPr>
          <w:sz w:val="28"/>
          <w:szCs w:val="28"/>
        </w:rPr>
        <w:t>щих влияние на ситуацию в сфере межнациональных отношений</w:t>
      </w:r>
      <w:r w:rsidRPr="00BA7A67">
        <w:rPr>
          <w:sz w:val="28"/>
          <w:szCs w:val="28"/>
        </w:rPr>
        <w:t>, информация представляется незамедлительно.</w:t>
      </w:r>
    </w:p>
    <w:p w:rsidR="009E7BFA" w:rsidRPr="00C51195" w:rsidRDefault="009E7BFA" w:rsidP="009E7BFA">
      <w:pPr>
        <w:ind w:firstLine="709"/>
        <w:jc w:val="both"/>
        <w:rPr>
          <w:sz w:val="28"/>
          <w:szCs w:val="28"/>
          <w:highlight w:val="yellow"/>
        </w:rPr>
      </w:pPr>
    </w:p>
    <w:p w:rsidR="00027CD4" w:rsidRDefault="00027CD4" w:rsidP="00027CD4">
      <w:pPr>
        <w:rPr>
          <w:sz w:val="28"/>
          <w:szCs w:val="28"/>
          <w:highlight w:val="yellow"/>
        </w:rPr>
      </w:pPr>
    </w:p>
    <w:p w:rsidR="00BA7A67" w:rsidRPr="00C51195" w:rsidRDefault="00BA7A67" w:rsidP="00027CD4">
      <w:pPr>
        <w:rPr>
          <w:sz w:val="28"/>
          <w:szCs w:val="28"/>
          <w:highlight w:val="yellow"/>
        </w:rPr>
      </w:pPr>
    </w:p>
    <w:p w:rsidR="00D07B95" w:rsidRPr="00C51195" w:rsidRDefault="00D07B95" w:rsidP="00D063D9">
      <w:pPr>
        <w:ind w:firstLine="709"/>
        <w:rPr>
          <w:sz w:val="28"/>
          <w:szCs w:val="28"/>
          <w:highlight w:val="yellow"/>
        </w:rPr>
      </w:pPr>
    </w:p>
    <w:p w:rsidR="00B3301D" w:rsidRPr="00871668" w:rsidRDefault="00B3301D" w:rsidP="00B3301D">
      <w:pPr>
        <w:ind w:left="6237"/>
        <w:jc w:val="center"/>
        <w:rPr>
          <w:sz w:val="24"/>
          <w:szCs w:val="24"/>
        </w:rPr>
      </w:pPr>
      <w:r w:rsidRPr="00871668">
        <w:rPr>
          <w:sz w:val="24"/>
          <w:szCs w:val="24"/>
        </w:rPr>
        <w:lastRenderedPageBreak/>
        <w:t>Приложение</w:t>
      </w:r>
    </w:p>
    <w:p w:rsidR="00B3301D" w:rsidRPr="00871668" w:rsidRDefault="00B3301D" w:rsidP="00B3301D">
      <w:pPr>
        <w:ind w:left="6237"/>
        <w:jc w:val="center"/>
        <w:rPr>
          <w:sz w:val="24"/>
          <w:szCs w:val="24"/>
        </w:rPr>
      </w:pPr>
      <w:r w:rsidRPr="00871668">
        <w:rPr>
          <w:sz w:val="24"/>
          <w:szCs w:val="24"/>
        </w:rPr>
        <w:t xml:space="preserve">к положению о системе мониторинга по профилактике межнациональных  (межэтнических), межконфессиональных конфликтов </w:t>
      </w:r>
      <w:r w:rsidR="00871668" w:rsidRPr="00871668">
        <w:rPr>
          <w:bCs/>
          <w:sz w:val="24"/>
          <w:szCs w:val="24"/>
        </w:rPr>
        <w:t>в образовательных организациях города Гуково</w:t>
      </w:r>
    </w:p>
    <w:p w:rsidR="00B3301D" w:rsidRPr="00C51195" w:rsidRDefault="00B3301D" w:rsidP="00B3301D">
      <w:pPr>
        <w:jc w:val="center"/>
        <w:rPr>
          <w:highlight w:val="yellow"/>
        </w:rPr>
      </w:pPr>
    </w:p>
    <w:p w:rsidR="00B3301D" w:rsidRPr="00C51195" w:rsidRDefault="00B3301D" w:rsidP="00B3301D">
      <w:pPr>
        <w:ind w:firstLine="709"/>
        <w:jc w:val="center"/>
        <w:rPr>
          <w:sz w:val="28"/>
          <w:szCs w:val="28"/>
          <w:highlight w:val="yellow"/>
        </w:rPr>
      </w:pPr>
    </w:p>
    <w:p w:rsidR="003719C6" w:rsidRPr="00871668" w:rsidRDefault="003719C6" w:rsidP="003719C6">
      <w:pPr>
        <w:jc w:val="center"/>
        <w:rPr>
          <w:sz w:val="28"/>
          <w:szCs w:val="28"/>
        </w:rPr>
      </w:pPr>
      <w:r w:rsidRPr="00871668">
        <w:rPr>
          <w:sz w:val="28"/>
          <w:szCs w:val="28"/>
        </w:rPr>
        <w:t>ПЕРЕЧЕНЬ</w:t>
      </w:r>
    </w:p>
    <w:p w:rsidR="003719C6" w:rsidRPr="00871668" w:rsidRDefault="003719C6" w:rsidP="003719C6">
      <w:pPr>
        <w:jc w:val="center"/>
        <w:rPr>
          <w:sz w:val="28"/>
          <w:szCs w:val="28"/>
        </w:rPr>
      </w:pPr>
      <w:r w:rsidRPr="00871668">
        <w:rPr>
          <w:sz w:val="28"/>
          <w:szCs w:val="28"/>
        </w:rPr>
        <w:t>показателей мониторинга</w:t>
      </w:r>
      <w:r w:rsidRPr="00871668">
        <w:rPr>
          <w:sz w:val="24"/>
          <w:szCs w:val="24"/>
        </w:rPr>
        <w:t xml:space="preserve"> </w:t>
      </w:r>
      <w:r w:rsidRPr="00871668">
        <w:rPr>
          <w:sz w:val="28"/>
          <w:szCs w:val="28"/>
        </w:rPr>
        <w:t xml:space="preserve">по профилактике межнациональных  (межэтнических), межконфессиональных конфликтов </w:t>
      </w:r>
      <w:r w:rsidR="00871668" w:rsidRPr="00871668">
        <w:rPr>
          <w:bCs/>
          <w:sz w:val="28"/>
          <w:szCs w:val="28"/>
        </w:rPr>
        <w:t>в образовательных организациях города Гуково</w:t>
      </w:r>
    </w:p>
    <w:p w:rsidR="00762B1B" w:rsidRPr="00C51195" w:rsidRDefault="00762B1B" w:rsidP="00D063D9">
      <w:pPr>
        <w:ind w:firstLine="709"/>
        <w:rPr>
          <w:sz w:val="28"/>
          <w:szCs w:val="28"/>
          <w:highlight w:val="yellow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934"/>
      </w:tblGrid>
      <w:tr w:rsidR="00C039A7" w:rsidRPr="00A741B4" w:rsidTr="00A741B4">
        <w:tc>
          <w:tcPr>
            <w:tcW w:w="851" w:type="dxa"/>
            <w:shd w:val="clear" w:color="auto" w:fill="auto"/>
          </w:tcPr>
          <w:p w:rsidR="00C039A7" w:rsidRPr="00A741B4" w:rsidRDefault="00C039A7" w:rsidP="00FB624B">
            <w:pPr>
              <w:pStyle w:val="a6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A741B4">
              <w:rPr>
                <w:rStyle w:val="ae"/>
                <w:b w:val="0"/>
              </w:rPr>
              <w:t xml:space="preserve">№ </w:t>
            </w:r>
          </w:p>
          <w:p w:rsidR="00C039A7" w:rsidRPr="00A741B4" w:rsidRDefault="00C039A7" w:rsidP="00FB624B">
            <w:pPr>
              <w:pStyle w:val="a6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proofErr w:type="gramStart"/>
            <w:r w:rsidRPr="00A741B4">
              <w:rPr>
                <w:rStyle w:val="ae"/>
                <w:b w:val="0"/>
              </w:rPr>
              <w:t>п</w:t>
            </w:r>
            <w:proofErr w:type="gramEnd"/>
            <w:r w:rsidRPr="00A741B4">
              <w:rPr>
                <w:rStyle w:val="ae"/>
                <w:b w:val="0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C039A7" w:rsidRPr="00A741B4" w:rsidRDefault="00A741B4" w:rsidP="00A741B4">
            <w:pPr>
              <w:pStyle w:val="a6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>П</w:t>
            </w:r>
            <w:r w:rsidR="00C039A7" w:rsidRPr="00A741B4">
              <w:rPr>
                <w:rStyle w:val="ae"/>
                <w:b w:val="0"/>
              </w:rPr>
              <w:t>оказатели мониторинга</w:t>
            </w:r>
          </w:p>
        </w:tc>
        <w:tc>
          <w:tcPr>
            <w:tcW w:w="3934" w:type="dxa"/>
            <w:shd w:val="clear" w:color="auto" w:fill="auto"/>
          </w:tcPr>
          <w:p w:rsidR="00C039A7" w:rsidRPr="00A741B4" w:rsidRDefault="00A741B4" w:rsidP="00A741B4">
            <w:pPr>
              <w:pStyle w:val="a6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>Информация</w:t>
            </w:r>
          </w:p>
        </w:tc>
      </w:tr>
      <w:tr w:rsidR="00C039A7" w:rsidRPr="00A741B4" w:rsidTr="00A741B4">
        <w:tc>
          <w:tcPr>
            <w:tcW w:w="851" w:type="dxa"/>
            <w:shd w:val="clear" w:color="auto" w:fill="auto"/>
          </w:tcPr>
          <w:p w:rsidR="00C039A7" w:rsidRPr="00A741B4" w:rsidRDefault="00A741B4" w:rsidP="00A741B4">
            <w:pPr>
              <w:pStyle w:val="a6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A741B4">
              <w:rPr>
                <w:rStyle w:val="ae"/>
                <w:b w:val="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039A7" w:rsidRPr="00A741B4" w:rsidRDefault="00C039A7" w:rsidP="00FB624B">
            <w:pPr>
              <w:pStyle w:val="5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1B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выявленных потенциально конфликтных</w:t>
            </w:r>
            <w:r w:rsidR="00BA7A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741B4">
              <w:rPr>
                <w:rFonts w:ascii="Times New Roman" w:hAnsi="Times New Roman"/>
                <w:color w:val="auto"/>
                <w:sz w:val="24"/>
                <w:szCs w:val="24"/>
              </w:rPr>
              <w:t>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934" w:type="dxa"/>
            <w:shd w:val="clear" w:color="auto" w:fill="auto"/>
          </w:tcPr>
          <w:p w:rsidR="00C039A7" w:rsidRPr="00A741B4" w:rsidRDefault="00C039A7" w:rsidP="00FB624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039A7" w:rsidRPr="00A741B4" w:rsidTr="00A741B4">
        <w:tc>
          <w:tcPr>
            <w:tcW w:w="851" w:type="dxa"/>
            <w:shd w:val="clear" w:color="auto" w:fill="auto"/>
          </w:tcPr>
          <w:p w:rsidR="00C039A7" w:rsidRPr="00A741B4" w:rsidRDefault="00C039A7" w:rsidP="00A741B4">
            <w:pPr>
              <w:pStyle w:val="a6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A741B4">
              <w:rPr>
                <w:rStyle w:val="ae"/>
                <w:b w:val="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039A7" w:rsidRPr="00A741B4" w:rsidRDefault="00A741B4" w:rsidP="00A741B4">
            <w:pPr>
              <w:pStyle w:val="5"/>
              <w:spacing w:before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="00C039A7"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ероприятия, в </w:t>
            </w:r>
            <w:proofErr w:type="spellStart"/>
            <w:r w:rsidR="00C039A7"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т.ч</w:t>
            </w:r>
            <w:proofErr w:type="spellEnd"/>
            <w:r w:rsidR="00C039A7"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культурно-массовые и спортивные мероприятия, проводимые </w:t>
            </w:r>
            <w:r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образовательных организациях</w:t>
            </w:r>
            <w:r w:rsidR="00C039A7"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3934" w:type="dxa"/>
            <w:shd w:val="clear" w:color="auto" w:fill="auto"/>
          </w:tcPr>
          <w:p w:rsidR="00FB624B" w:rsidRPr="00A741B4" w:rsidRDefault="00FB624B" w:rsidP="00FB624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039A7" w:rsidRPr="00A741B4" w:rsidTr="00A741B4">
        <w:tc>
          <w:tcPr>
            <w:tcW w:w="851" w:type="dxa"/>
            <w:shd w:val="clear" w:color="auto" w:fill="auto"/>
          </w:tcPr>
          <w:p w:rsidR="00C039A7" w:rsidRPr="00A741B4" w:rsidRDefault="00C039A7" w:rsidP="00A741B4">
            <w:pPr>
              <w:pStyle w:val="a6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A741B4">
              <w:rPr>
                <w:rStyle w:val="ae"/>
                <w:b w:val="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039A7" w:rsidRPr="00A741B4" w:rsidRDefault="00C039A7" w:rsidP="00A741B4">
            <w:pPr>
              <w:pStyle w:val="5"/>
              <w:spacing w:before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Количество выявленных в ходе проведения мероприятий</w:t>
            </w:r>
            <w:r w:rsidR="00A741B4"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проявлений признаков экстремизма</w:t>
            </w:r>
          </w:p>
        </w:tc>
        <w:tc>
          <w:tcPr>
            <w:tcW w:w="3934" w:type="dxa"/>
            <w:shd w:val="clear" w:color="auto" w:fill="auto"/>
          </w:tcPr>
          <w:p w:rsidR="00C039A7" w:rsidRPr="00A741B4" w:rsidRDefault="00C039A7" w:rsidP="00FB624B">
            <w:pPr>
              <w:pStyle w:val="5"/>
              <w:spacing w:before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039A7" w:rsidRPr="00A741B4" w:rsidTr="00A741B4">
        <w:tc>
          <w:tcPr>
            <w:tcW w:w="851" w:type="dxa"/>
            <w:shd w:val="clear" w:color="auto" w:fill="auto"/>
          </w:tcPr>
          <w:p w:rsidR="00C039A7" w:rsidRPr="00A741B4" w:rsidRDefault="00C039A7" w:rsidP="00A741B4">
            <w:pPr>
              <w:pStyle w:val="a6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A741B4">
              <w:rPr>
                <w:rStyle w:val="ae"/>
                <w:b w:val="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039A7" w:rsidRPr="00A741B4" w:rsidRDefault="00C039A7" w:rsidP="00FB624B">
            <w:pPr>
              <w:pStyle w:val="5"/>
              <w:spacing w:before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741B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Профилактические мероприятия, проводимые 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934" w:type="dxa"/>
            <w:shd w:val="clear" w:color="auto" w:fill="auto"/>
          </w:tcPr>
          <w:p w:rsidR="00C039A7" w:rsidRPr="00A741B4" w:rsidRDefault="00C039A7" w:rsidP="00FB624B">
            <w:pPr>
              <w:pStyle w:val="5"/>
              <w:spacing w:before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C413ED" w:rsidRDefault="00C413ED" w:rsidP="00F87E4F">
      <w:pPr>
        <w:jc w:val="both"/>
        <w:rPr>
          <w:sz w:val="27"/>
          <w:szCs w:val="27"/>
        </w:rPr>
      </w:pPr>
    </w:p>
    <w:sectPr w:rsidR="00C413ED" w:rsidSect="005803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B1" w:rsidRDefault="00AA18B1" w:rsidP="00BF128B">
      <w:r>
        <w:separator/>
      </w:r>
    </w:p>
  </w:endnote>
  <w:endnote w:type="continuationSeparator" w:id="0">
    <w:p w:rsidR="00AA18B1" w:rsidRDefault="00AA18B1" w:rsidP="00BF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B1" w:rsidRDefault="00AA18B1" w:rsidP="00BF128B">
      <w:r>
        <w:separator/>
      </w:r>
    </w:p>
  </w:footnote>
  <w:footnote w:type="continuationSeparator" w:id="0">
    <w:p w:rsidR="00AA18B1" w:rsidRDefault="00AA18B1" w:rsidP="00BF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4B"/>
    <w:rsid w:val="000029AB"/>
    <w:rsid w:val="00012615"/>
    <w:rsid w:val="00012670"/>
    <w:rsid w:val="00012BEB"/>
    <w:rsid w:val="00012E65"/>
    <w:rsid w:val="00013A3E"/>
    <w:rsid w:val="00016809"/>
    <w:rsid w:val="00020C5E"/>
    <w:rsid w:val="00022FF9"/>
    <w:rsid w:val="00023057"/>
    <w:rsid w:val="00025931"/>
    <w:rsid w:val="00027CD4"/>
    <w:rsid w:val="00032503"/>
    <w:rsid w:val="00036244"/>
    <w:rsid w:val="000362F3"/>
    <w:rsid w:val="00037269"/>
    <w:rsid w:val="00037EC1"/>
    <w:rsid w:val="00041F85"/>
    <w:rsid w:val="0004246F"/>
    <w:rsid w:val="000447C7"/>
    <w:rsid w:val="00044912"/>
    <w:rsid w:val="00044BBC"/>
    <w:rsid w:val="00047873"/>
    <w:rsid w:val="00050DCF"/>
    <w:rsid w:val="0005178B"/>
    <w:rsid w:val="000549B3"/>
    <w:rsid w:val="00056FA8"/>
    <w:rsid w:val="0006180C"/>
    <w:rsid w:val="00065041"/>
    <w:rsid w:val="00065268"/>
    <w:rsid w:val="00066700"/>
    <w:rsid w:val="000672B0"/>
    <w:rsid w:val="00070101"/>
    <w:rsid w:val="000701B8"/>
    <w:rsid w:val="00071651"/>
    <w:rsid w:val="00074376"/>
    <w:rsid w:val="00075543"/>
    <w:rsid w:val="00075997"/>
    <w:rsid w:val="00077258"/>
    <w:rsid w:val="0008015B"/>
    <w:rsid w:val="00080719"/>
    <w:rsid w:val="0008146B"/>
    <w:rsid w:val="00081631"/>
    <w:rsid w:val="00082067"/>
    <w:rsid w:val="00083615"/>
    <w:rsid w:val="00083BF2"/>
    <w:rsid w:val="000928D7"/>
    <w:rsid w:val="00093384"/>
    <w:rsid w:val="00093FCF"/>
    <w:rsid w:val="00096FDE"/>
    <w:rsid w:val="000975CC"/>
    <w:rsid w:val="000A060F"/>
    <w:rsid w:val="000A0EF2"/>
    <w:rsid w:val="000A32FD"/>
    <w:rsid w:val="000A3863"/>
    <w:rsid w:val="000A42AF"/>
    <w:rsid w:val="000A4B68"/>
    <w:rsid w:val="000A6E2D"/>
    <w:rsid w:val="000B06FA"/>
    <w:rsid w:val="000B1B33"/>
    <w:rsid w:val="000B1EBF"/>
    <w:rsid w:val="000B68AB"/>
    <w:rsid w:val="000B6AFF"/>
    <w:rsid w:val="000B753A"/>
    <w:rsid w:val="000C1895"/>
    <w:rsid w:val="000C45E5"/>
    <w:rsid w:val="000C4FA7"/>
    <w:rsid w:val="000C5679"/>
    <w:rsid w:val="000C5F0F"/>
    <w:rsid w:val="000C6D0D"/>
    <w:rsid w:val="000C75CA"/>
    <w:rsid w:val="000C7949"/>
    <w:rsid w:val="000C7BF5"/>
    <w:rsid w:val="000D1C88"/>
    <w:rsid w:val="000D27F1"/>
    <w:rsid w:val="000D37D2"/>
    <w:rsid w:val="000D4062"/>
    <w:rsid w:val="000D41BB"/>
    <w:rsid w:val="000D612F"/>
    <w:rsid w:val="000D7D18"/>
    <w:rsid w:val="000E17DF"/>
    <w:rsid w:val="000E40C2"/>
    <w:rsid w:val="000E42C9"/>
    <w:rsid w:val="000E43F9"/>
    <w:rsid w:val="000E45AA"/>
    <w:rsid w:val="000E4AB8"/>
    <w:rsid w:val="000E57A5"/>
    <w:rsid w:val="000E62B6"/>
    <w:rsid w:val="000E76A3"/>
    <w:rsid w:val="000F21A1"/>
    <w:rsid w:val="000F2571"/>
    <w:rsid w:val="000F306D"/>
    <w:rsid w:val="000F39BF"/>
    <w:rsid w:val="000F3B9B"/>
    <w:rsid w:val="000F5878"/>
    <w:rsid w:val="000F591F"/>
    <w:rsid w:val="000F5A81"/>
    <w:rsid w:val="001015AC"/>
    <w:rsid w:val="00101797"/>
    <w:rsid w:val="00103BB9"/>
    <w:rsid w:val="001040B7"/>
    <w:rsid w:val="00104A45"/>
    <w:rsid w:val="00105735"/>
    <w:rsid w:val="00105B00"/>
    <w:rsid w:val="00106B08"/>
    <w:rsid w:val="00106DDC"/>
    <w:rsid w:val="00111CFB"/>
    <w:rsid w:val="0011238B"/>
    <w:rsid w:val="001151E4"/>
    <w:rsid w:val="00117FF0"/>
    <w:rsid w:val="001204B5"/>
    <w:rsid w:val="00120EDD"/>
    <w:rsid w:val="001235FD"/>
    <w:rsid w:val="00124C83"/>
    <w:rsid w:val="001278D2"/>
    <w:rsid w:val="0013116F"/>
    <w:rsid w:val="00131F4A"/>
    <w:rsid w:val="0013431B"/>
    <w:rsid w:val="0013729C"/>
    <w:rsid w:val="001403E7"/>
    <w:rsid w:val="0014071C"/>
    <w:rsid w:val="00142ADF"/>
    <w:rsid w:val="001445BF"/>
    <w:rsid w:val="00146436"/>
    <w:rsid w:val="00146A91"/>
    <w:rsid w:val="0014725F"/>
    <w:rsid w:val="00150330"/>
    <w:rsid w:val="00153A54"/>
    <w:rsid w:val="00156D71"/>
    <w:rsid w:val="00157F94"/>
    <w:rsid w:val="001617D0"/>
    <w:rsid w:val="00162BC9"/>
    <w:rsid w:val="00162BCD"/>
    <w:rsid w:val="00166554"/>
    <w:rsid w:val="00166B85"/>
    <w:rsid w:val="001674FB"/>
    <w:rsid w:val="0017099D"/>
    <w:rsid w:val="00171963"/>
    <w:rsid w:val="001722C8"/>
    <w:rsid w:val="0017290F"/>
    <w:rsid w:val="00175B06"/>
    <w:rsid w:val="00175B5D"/>
    <w:rsid w:val="00176700"/>
    <w:rsid w:val="001767FD"/>
    <w:rsid w:val="00177F8F"/>
    <w:rsid w:val="00180599"/>
    <w:rsid w:val="00181555"/>
    <w:rsid w:val="001822A6"/>
    <w:rsid w:val="001827D7"/>
    <w:rsid w:val="001838EB"/>
    <w:rsid w:val="00184103"/>
    <w:rsid w:val="00185570"/>
    <w:rsid w:val="001855D7"/>
    <w:rsid w:val="0019046E"/>
    <w:rsid w:val="00193595"/>
    <w:rsid w:val="001A0532"/>
    <w:rsid w:val="001A1908"/>
    <w:rsid w:val="001A4DC1"/>
    <w:rsid w:val="001A5351"/>
    <w:rsid w:val="001A5A0F"/>
    <w:rsid w:val="001A6F25"/>
    <w:rsid w:val="001B1A51"/>
    <w:rsid w:val="001B2A6E"/>
    <w:rsid w:val="001B483E"/>
    <w:rsid w:val="001B54B6"/>
    <w:rsid w:val="001B59D6"/>
    <w:rsid w:val="001B5D1A"/>
    <w:rsid w:val="001B75BD"/>
    <w:rsid w:val="001C090E"/>
    <w:rsid w:val="001C0A00"/>
    <w:rsid w:val="001C0EDD"/>
    <w:rsid w:val="001C1A7C"/>
    <w:rsid w:val="001C4099"/>
    <w:rsid w:val="001C501F"/>
    <w:rsid w:val="001C5DED"/>
    <w:rsid w:val="001C634E"/>
    <w:rsid w:val="001C7842"/>
    <w:rsid w:val="001C788E"/>
    <w:rsid w:val="001D264F"/>
    <w:rsid w:val="001D275B"/>
    <w:rsid w:val="001D3DE1"/>
    <w:rsid w:val="001D5AFE"/>
    <w:rsid w:val="001D5E2E"/>
    <w:rsid w:val="001D6940"/>
    <w:rsid w:val="001D7C65"/>
    <w:rsid w:val="001E0BCA"/>
    <w:rsid w:val="001E17C5"/>
    <w:rsid w:val="001E4986"/>
    <w:rsid w:val="001E5069"/>
    <w:rsid w:val="001E7279"/>
    <w:rsid w:val="001F029F"/>
    <w:rsid w:val="001F1F88"/>
    <w:rsid w:val="001F3A88"/>
    <w:rsid w:val="001F58D6"/>
    <w:rsid w:val="001F620D"/>
    <w:rsid w:val="00200FB3"/>
    <w:rsid w:val="0020217B"/>
    <w:rsid w:val="00206EE8"/>
    <w:rsid w:val="00211F4D"/>
    <w:rsid w:val="00213347"/>
    <w:rsid w:val="00214B41"/>
    <w:rsid w:val="00217362"/>
    <w:rsid w:val="00217DDE"/>
    <w:rsid w:val="00220612"/>
    <w:rsid w:val="00221B99"/>
    <w:rsid w:val="002228D5"/>
    <w:rsid w:val="002248CB"/>
    <w:rsid w:val="002257E2"/>
    <w:rsid w:val="002270E6"/>
    <w:rsid w:val="002301A6"/>
    <w:rsid w:val="00231652"/>
    <w:rsid w:val="002317DD"/>
    <w:rsid w:val="002319CD"/>
    <w:rsid w:val="002324E1"/>
    <w:rsid w:val="0023549F"/>
    <w:rsid w:val="00236369"/>
    <w:rsid w:val="00236730"/>
    <w:rsid w:val="00240417"/>
    <w:rsid w:val="002445FC"/>
    <w:rsid w:val="002449D1"/>
    <w:rsid w:val="002449E0"/>
    <w:rsid w:val="00246610"/>
    <w:rsid w:val="002478E2"/>
    <w:rsid w:val="002501D5"/>
    <w:rsid w:val="00253144"/>
    <w:rsid w:val="00253BD1"/>
    <w:rsid w:val="002557EA"/>
    <w:rsid w:val="002570BD"/>
    <w:rsid w:val="0025723C"/>
    <w:rsid w:val="002605B8"/>
    <w:rsid w:val="00261235"/>
    <w:rsid w:val="002616CE"/>
    <w:rsid w:val="00262BF1"/>
    <w:rsid w:val="00262DC4"/>
    <w:rsid w:val="002637FD"/>
    <w:rsid w:val="00267BC1"/>
    <w:rsid w:val="00271C98"/>
    <w:rsid w:val="00281B4A"/>
    <w:rsid w:val="00285983"/>
    <w:rsid w:val="002864DA"/>
    <w:rsid w:val="002874FD"/>
    <w:rsid w:val="0028771A"/>
    <w:rsid w:val="00292D13"/>
    <w:rsid w:val="0029412B"/>
    <w:rsid w:val="00297C46"/>
    <w:rsid w:val="002A03B3"/>
    <w:rsid w:val="002A32E8"/>
    <w:rsid w:val="002A3B4C"/>
    <w:rsid w:val="002A4A21"/>
    <w:rsid w:val="002A5110"/>
    <w:rsid w:val="002A5243"/>
    <w:rsid w:val="002A528A"/>
    <w:rsid w:val="002A6A20"/>
    <w:rsid w:val="002A6EE3"/>
    <w:rsid w:val="002B006E"/>
    <w:rsid w:val="002B04BA"/>
    <w:rsid w:val="002B06E5"/>
    <w:rsid w:val="002B2160"/>
    <w:rsid w:val="002B294D"/>
    <w:rsid w:val="002B50BB"/>
    <w:rsid w:val="002B52CB"/>
    <w:rsid w:val="002B6C79"/>
    <w:rsid w:val="002B757E"/>
    <w:rsid w:val="002B7B41"/>
    <w:rsid w:val="002C129D"/>
    <w:rsid w:val="002C1C82"/>
    <w:rsid w:val="002C4854"/>
    <w:rsid w:val="002C5FBD"/>
    <w:rsid w:val="002C6261"/>
    <w:rsid w:val="002C6D15"/>
    <w:rsid w:val="002C6DD8"/>
    <w:rsid w:val="002D0DE1"/>
    <w:rsid w:val="002D1DB1"/>
    <w:rsid w:val="002D26F5"/>
    <w:rsid w:val="002D2832"/>
    <w:rsid w:val="002D5470"/>
    <w:rsid w:val="002D64FE"/>
    <w:rsid w:val="002D6983"/>
    <w:rsid w:val="002D6FC6"/>
    <w:rsid w:val="002E102A"/>
    <w:rsid w:val="002E4BEE"/>
    <w:rsid w:val="002E5EE3"/>
    <w:rsid w:val="002E5F42"/>
    <w:rsid w:val="002F011B"/>
    <w:rsid w:val="002F1A1D"/>
    <w:rsid w:val="002F2105"/>
    <w:rsid w:val="002F5CF2"/>
    <w:rsid w:val="002F63CC"/>
    <w:rsid w:val="002F7D0A"/>
    <w:rsid w:val="00302C9E"/>
    <w:rsid w:val="003037FD"/>
    <w:rsid w:val="0030613F"/>
    <w:rsid w:val="00306439"/>
    <w:rsid w:val="00311BE7"/>
    <w:rsid w:val="0031402E"/>
    <w:rsid w:val="00315298"/>
    <w:rsid w:val="00317095"/>
    <w:rsid w:val="003217B2"/>
    <w:rsid w:val="00321CCA"/>
    <w:rsid w:val="003225FF"/>
    <w:rsid w:val="00324E9B"/>
    <w:rsid w:val="00326BD9"/>
    <w:rsid w:val="00327579"/>
    <w:rsid w:val="00327F26"/>
    <w:rsid w:val="003304AD"/>
    <w:rsid w:val="0033151A"/>
    <w:rsid w:val="00333374"/>
    <w:rsid w:val="003348A4"/>
    <w:rsid w:val="00342DFE"/>
    <w:rsid w:val="00346C7C"/>
    <w:rsid w:val="00347B5B"/>
    <w:rsid w:val="00350FE6"/>
    <w:rsid w:val="0035208A"/>
    <w:rsid w:val="0035259E"/>
    <w:rsid w:val="00352F14"/>
    <w:rsid w:val="00355D5F"/>
    <w:rsid w:val="00356A6B"/>
    <w:rsid w:val="00360AF0"/>
    <w:rsid w:val="00361762"/>
    <w:rsid w:val="00361D19"/>
    <w:rsid w:val="003631DA"/>
    <w:rsid w:val="00363F97"/>
    <w:rsid w:val="00366511"/>
    <w:rsid w:val="00366EF9"/>
    <w:rsid w:val="00367B13"/>
    <w:rsid w:val="00367F81"/>
    <w:rsid w:val="003709FA"/>
    <w:rsid w:val="003719C6"/>
    <w:rsid w:val="00372E8B"/>
    <w:rsid w:val="003737CE"/>
    <w:rsid w:val="00373CDE"/>
    <w:rsid w:val="00375A24"/>
    <w:rsid w:val="00376F5B"/>
    <w:rsid w:val="0037724B"/>
    <w:rsid w:val="003800F7"/>
    <w:rsid w:val="003807FF"/>
    <w:rsid w:val="00381E14"/>
    <w:rsid w:val="003823A4"/>
    <w:rsid w:val="00382D64"/>
    <w:rsid w:val="00383B3E"/>
    <w:rsid w:val="00383EB6"/>
    <w:rsid w:val="00384CC5"/>
    <w:rsid w:val="00385EDD"/>
    <w:rsid w:val="0038671B"/>
    <w:rsid w:val="00386B43"/>
    <w:rsid w:val="0039204C"/>
    <w:rsid w:val="00394388"/>
    <w:rsid w:val="0039791F"/>
    <w:rsid w:val="003A1D52"/>
    <w:rsid w:val="003A2447"/>
    <w:rsid w:val="003A352E"/>
    <w:rsid w:val="003A3CE1"/>
    <w:rsid w:val="003A44C3"/>
    <w:rsid w:val="003A515A"/>
    <w:rsid w:val="003A5951"/>
    <w:rsid w:val="003A6580"/>
    <w:rsid w:val="003A6757"/>
    <w:rsid w:val="003A6F77"/>
    <w:rsid w:val="003B1543"/>
    <w:rsid w:val="003B1F3E"/>
    <w:rsid w:val="003B3AC9"/>
    <w:rsid w:val="003B5BA9"/>
    <w:rsid w:val="003B5CC2"/>
    <w:rsid w:val="003B7946"/>
    <w:rsid w:val="003C1E47"/>
    <w:rsid w:val="003C378B"/>
    <w:rsid w:val="003C3A99"/>
    <w:rsid w:val="003C3FA4"/>
    <w:rsid w:val="003C4980"/>
    <w:rsid w:val="003C5A7E"/>
    <w:rsid w:val="003C6DF8"/>
    <w:rsid w:val="003D0F62"/>
    <w:rsid w:val="003D1F76"/>
    <w:rsid w:val="003D2E64"/>
    <w:rsid w:val="003D395F"/>
    <w:rsid w:val="003D47F9"/>
    <w:rsid w:val="003D7925"/>
    <w:rsid w:val="003E5293"/>
    <w:rsid w:val="003E5D81"/>
    <w:rsid w:val="003E7449"/>
    <w:rsid w:val="003F1733"/>
    <w:rsid w:val="003F1FBF"/>
    <w:rsid w:val="003F4AA3"/>
    <w:rsid w:val="003F542B"/>
    <w:rsid w:val="003F5DB6"/>
    <w:rsid w:val="003F6C5E"/>
    <w:rsid w:val="003F6E78"/>
    <w:rsid w:val="003F74F4"/>
    <w:rsid w:val="00400A4E"/>
    <w:rsid w:val="004011D9"/>
    <w:rsid w:val="004024F1"/>
    <w:rsid w:val="00403438"/>
    <w:rsid w:val="004038AD"/>
    <w:rsid w:val="0040439B"/>
    <w:rsid w:val="00404FA9"/>
    <w:rsid w:val="00405119"/>
    <w:rsid w:val="004111A5"/>
    <w:rsid w:val="004130A2"/>
    <w:rsid w:val="004130B2"/>
    <w:rsid w:val="00414D81"/>
    <w:rsid w:val="0041620E"/>
    <w:rsid w:val="00417725"/>
    <w:rsid w:val="004218B9"/>
    <w:rsid w:val="00422078"/>
    <w:rsid w:val="00422297"/>
    <w:rsid w:val="00423F21"/>
    <w:rsid w:val="00427290"/>
    <w:rsid w:val="00430521"/>
    <w:rsid w:val="00432097"/>
    <w:rsid w:val="004325CC"/>
    <w:rsid w:val="00434377"/>
    <w:rsid w:val="004358F7"/>
    <w:rsid w:val="0043614C"/>
    <w:rsid w:val="0044122A"/>
    <w:rsid w:val="00441C67"/>
    <w:rsid w:val="00442A1C"/>
    <w:rsid w:val="004441A1"/>
    <w:rsid w:val="00445F90"/>
    <w:rsid w:val="00446827"/>
    <w:rsid w:val="004476A7"/>
    <w:rsid w:val="00447F37"/>
    <w:rsid w:val="00450A77"/>
    <w:rsid w:val="00452491"/>
    <w:rsid w:val="004534FF"/>
    <w:rsid w:val="004547AD"/>
    <w:rsid w:val="00456DC5"/>
    <w:rsid w:val="004620D2"/>
    <w:rsid w:val="00462594"/>
    <w:rsid w:val="00462C88"/>
    <w:rsid w:val="00463E7C"/>
    <w:rsid w:val="00464266"/>
    <w:rsid w:val="00464A85"/>
    <w:rsid w:val="00464D88"/>
    <w:rsid w:val="00464E2D"/>
    <w:rsid w:val="004651E5"/>
    <w:rsid w:val="00465882"/>
    <w:rsid w:val="0047076D"/>
    <w:rsid w:val="004757ED"/>
    <w:rsid w:val="00476185"/>
    <w:rsid w:val="00480E37"/>
    <w:rsid w:val="00482067"/>
    <w:rsid w:val="00482253"/>
    <w:rsid w:val="00482537"/>
    <w:rsid w:val="00482B50"/>
    <w:rsid w:val="004844D0"/>
    <w:rsid w:val="00484BAA"/>
    <w:rsid w:val="00484C74"/>
    <w:rsid w:val="004877BD"/>
    <w:rsid w:val="004901FD"/>
    <w:rsid w:val="00490784"/>
    <w:rsid w:val="00490983"/>
    <w:rsid w:val="0049373D"/>
    <w:rsid w:val="00494279"/>
    <w:rsid w:val="004944D2"/>
    <w:rsid w:val="00495B76"/>
    <w:rsid w:val="004A084D"/>
    <w:rsid w:val="004A3FDF"/>
    <w:rsid w:val="004A4530"/>
    <w:rsid w:val="004A4CED"/>
    <w:rsid w:val="004A5BAB"/>
    <w:rsid w:val="004A74C7"/>
    <w:rsid w:val="004A7C7B"/>
    <w:rsid w:val="004B0411"/>
    <w:rsid w:val="004B058A"/>
    <w:rsid w:val="004B0878"/>
    <w:rsid w:val="004B3995"/>
    <w:rsid w:val="004B3ACC"/>
    <w:rsid w:val="004C1A0E"/>
    <w:rsid w:val="004C6B45"/>
    <w:rsid w:val="004D1494"/>
    <w:rsid w:val="004D301A"/>
    <w:rsid w:val="004D360F"/>
    <w:rsid w:val="004D3961"/>
    <w:rsid w:val="004D5A89"/>
    <w:rsid w:val="004E0875"/>
    <w:rsid w:val="004E2F2E"/>
    <w:rsid w:val="004E4E48"/>
    <w:rsid w:val="004E59CE"/>
    <w:rsid w:val="004E5AC3"/>
    <w:rsid w:val="004F1252"/>
    <w:rsid w:val="004F3BEE"/>
    <w:rsid w:val="004F444A"/>
    <w:rsid w:val="004F7142"/>
    <w:rsid w:val="004F7391"/>
    <w:rsid w:val="00502051"/>
    <w:rsid w:val="00503373"/>
    <w:rsid w:val="00504FEB"/>
    <w:rsid w:val="0050586B"/>
    <w:rsid w:val="00507923"/>
    <w:rsid w:val="00511483"/>
    <w:rsid w:val="00512D05"/>
    <w:rsid w:val="005153F9"/>
    <w:rsid w:val="00515C6C"/>
    <w:rsid w:val="00515CF5"/>
    <w:rsid w:val="00520466"/>
    <w:rsid w:val="00521758"/>
    <w:rsid w:val="00522E59"/>
    <w:rsid w:val="00522F35"/>
    <w:rsid w:val="0052417B"/>
    <w:rsid w:val="00525386"/>
    <w:rsid w:val="00525DA7"/>
    <w:rsid w:val="00532086"/>
    <w:rsid w:val="00532B53"/>
    <w:rsid w:val="00535572"/>
    <w:rsid w:val="005357CC"/>
    <w:rsid w:val="00537B96"/>
    <w:rsid w:val="00541057"/>
    <w:rsid w:val="00542CCF"/>
    <w:rsid w:val="005430EC"/>
    <w:rsid w:val="0054572F"/>
    <w:rsid w:val="00546222"/>
    <w:rsid w:val="0054683C"/>
    <w:rsid w:val="00546EF2"/>
    <w:rsid w:val="0054772F"/>
    <w:rsid w:val="00557729"/>
    <w:rsid w:val="00557D9E"/>
    <w:rsid w:val="00561C15"/>
    <w:rsid w:val="00561FBA"/>
    <w:rsid w:val="00562B96"/>
    <w:rsid w:val="00565004"/>
    <w:rsid w:val="00565E95"/>
    <w:rsid w:val="00566A9D"/>
    <w:rsid w:val="00567485"/>
    <w:rsid w:val="00567BB8"/>
    <w:rsid w:val="00567E88"/>
    <w:rsid w:val="00573F2C"/>
    <w:rsid w:val="005753BF"/>
    <w:rsid w:val="00580305"/>
    <w:rsid w:val="00580C21"/>
    <w:rsid w:val="0058230F"/>
    <w:rsid w:val="005856AF"/>
    <w:rsid w:val="005868EE"/>
    <w:rsid w:val="00591630"/>
    <w:rsid w:val="00591DE5"/>
    <w:rsid w:val="00592D7A"/>
    <w:rsid w:val="0059345D"/>
    <w:rsid w:val="00593E72"/>
    <w:rsid w:val="00594BE7"/>
    <w:rsid w:val="0059629E"/>
    <w:rsid w:val="0059658E"/>
    <w:rsid w:val="005A1202"/>
    <w:rsid w:val="005A31D8"/>
    <w:rsid w:val="005A3B48"/>
    <w:rsid w:val="005A3C62"/>
    <w:rsid w:val="005A5C2C"/>
    <w:rsid w:val="005A727B"/>
    <w:rsid w:val="005A7A5E"/>
    <w:rsid w:val="005B1160"/>
    <w:rsid w:val="005B19AB"/>
    <w:rsid w:val="005B21C4"/>
    <w:rsid w:val="005B279A"/>
    <w:rsid w:val="005B3A12"/>
    <w:rsid w:val="005B5DFE"/>
    <w:rsid w:val="005B61B6"/>
    <w:rsid w:val="005B6AAC"/>
    <w:rsid w:val="005B763D"/>
    <w:rsid w:val="005B7B90"/>
    <w:rsid w:val="005C08B4"/>
    <w:rsid w:val="005C0E95"/>
    <w:rsid w:val="005C1D4C"/>
    <w:rsid w:val="005C1F52"/>
    <w:rsid w:val="005C24FA"/>
    <w:rsid w:val="005C434F"/>
    <w:rsid w:val="005C5BF4"/>
    <w:rsid w:val="005C647A"/>
    <w:rsid w:val="005C77C9"/>
    <w:rsid w:val="005D4117"/>
    <w:rsid w:val="005D4539"/>
    <w:rsid w:val="005D7350"/>
    <w:rsid w:val="005D7EDB"/>
    <w:rsid w:val="005E139E"/>
    <w:rsid w:val="005E19D1"/>
    <w:rsid w:val="005E498E"/>
    <w:rsid w:val="005E546B"/>
    <w:rsid w:val="005F2793"/>
    <w:rsid w:val="005F34A2"/>
    <w:rsid w:val="005F482B"/>
    <w:rsid w:val="005F68C5"/>
    <w:rsid w:val="006009C9"/>
    <w:rsid w:val="0060172A"/>
    <w:rsid w:val="00602127"/>
    <w:rsid w:val="00602BC8"/>
    <w:rsid w:val="00603913"/>
    <w:rsid w:val="00603E8B"/>
    <w:rsid w:val="006045A5"/>
    <w:rsid w:val="0060467E"/>
    <w:rsid w:val="00607832"/>
    <w:rsid w:val="006113F8"/>
    <w:rsid w:val="006117C3"/>
    <w:rsid w:val="00612696"/>
    <w:rsid w:val="00614432"/>
    <w:rsid w:val="00614F03"/>
    <w:rsid w:val="00615FFD"/>
    <w:rsid w:val="00616B58"/>
    <w:rsid w:val="00617E73"/>
    <w:rsid w:val="0062016E"/>
    <w:rsid w:val="00620F43"/>
    <w:rsid w:val="00620FA3"/>
    <w:rsid w:val="00622AE6"/>
    <w:rsid w:val="00623540"/>
    <w:rsid w:val="00623AE6"/>
    <w:rsid w:val="00624D05"/>
    <w:rsid w:val="00624FCF"/>
    <w:rsid w:val="0062554A"/>
    <w:rsid w:val="00625BE4"/>
    <w:rsid w:val="006269D6"/>
    <w:rsid w:val="00626B2E"/>
    <w:rsid w:val="00630CEA"/>
    <w:rsid w:val="00630FEA"/>
    <w:rsid w:val="00633C85"/>
    <w:rsid w:val="00634F7A"/>
    <w:rsid w:val="006369AF"/>
    <w:rsid w:val="006377F9"/>
    <w:rsid w:val="00637EC8"/>
    <w:rsid w:val="006401ED"/>
    <w:rsid w:val="00640E1D"/>
    <w:rsid w:val="00642421"/>
    <w:rsid w:val="00643EA4"/>
    <w:rsid w:val="00644455"/>
    <w:rsid w:val="00645C3D"/>
    <w:rsid w:val="00646E3B"/>
    <w:rsid w:val="0065196D"/>
    <w:rsid w:val="00655B3C"/>
    <w:rsid w:val="00655CDB"/>
    <w:rsid w:val="00660400"/>
    <w:rsid w:val="00661B6E"/>
    <w:rsid w:val="006629C6"/>
    <w:rsid w:val="00663518"/>
    <w:rsid w:val="006635EE"/>
    <w:rsid w:val="00663FF1"/>
    <w:rsid w:val="00664611"/>
    <w:rsid w:val="00664C3C"/>
    <w:rsid w:val="006662E9"/>
    <w:rsid w:val="006664C7"/>
    <w:rsid w:val="006667C3"/>
    <w:rsid w:val="0067215F"/>
    <w:rsid w:val="00673BBE"/>
    <w:rsid w:val="006744F6"/>
    <w:rsid w:val="00674E5A"/>
    <w:rsid w:val="0067763A"/>
    <w:rsid w:val="00680705"/>
    <w:rsid w:val="00682D47"/>
    <w:rsid w:val="0068312B"/>
    <w:rsid w:val="006834A2"/>
    <w:rsid w:val="006837AD"/>
    <w:rsid w:val="006842EE"/>
    <w:rsid w:val="00685713"/>
    <w:rsid w:val="006862A5"/>
    <w:rsid w:val="006874B5"/>
    <w:rsid w:val="00694137"/>
    <w:rsid w:val="006946A4"/>
    <w:rsid w:val="006948FD"/>
    <w:rsid w:val="0069798C"/>
    <w:rsid w:val="006A030C"/>
    <w:rsid w:val="006A0F4A"/>
    <w:rsid w:val="006A4D57"/>
    <w:rsid w:val="006A5829"/>
    <w:rsid w:val="006B0716"/>
    <w:rsid w:val="006B0E62"/>
    <w:rsid w:val="006B5EDF"/>
    <w:rsid w:val="006B6CBC"/>
    <w:rsid w:val="006B6D87"/>
    <w:rsid w:val="006C19D1"/>
    <w:rsid w:val="006C1B5D"/>
    <w:rsid w:val="006C2F68"/>
    <w:rsid w:val="006C3333"/>
    <w:rsid w:val="006C376C"/>
    <w:rsid w:val="006C5767"/>
    <w:rsid w:val="006C601C"/>
    <w:rsid w:val="006C6F91"/>
    <w:rsid w:val="006C7640"/>
    <w:rsid w:val="006D2075"/>
    <w:rsid w:val="006D2449"/>
    <w:rsid w:val="006D554F"/>
    <w:rsid w:val="006E131D"/>
    <w:rsid w:val="006E1BFB"/>
    <w:rsid w:val="006E22ED"/>
    <w:rsid w:val="006E2713"/>
    <w:rsid w:val="006E434E"/>
    <w:rsid w:val="006E68F3"/>
    <w:rsid w:val="006E7136"/>
    <w:rsid w:val="006F1BA2"/>
    <w:rsid w:val="006F4F14"/>
    <w:rsid w:val="006F5CC5"/>
    <w:rsid w:val="006F6220"/>
    <w:rsid w:val="006F67B9"/>
    <w:rsid w:val="006F6E0C"/>
    <w:rsid w:val="006F79E7"/>
    <w:rsid w:val="007020AF"/>
    <w:rsid w:val="00704518"/>
    <w:rsid w:val="00704B08"/>
    <w:rsid w:val="00704C9A"/>
    <w:rsid w:val="00705067"/>
    <w:rsid w:val="00705C1E"/>
    <w:rsid w:val="0070713E"/>
    <w:rsid w:val="007072D6"/>
    <w:rsid w:val="0070755D"/>
    <w:rsid w:val="00707B2B"/>
    <w:rsid w:val="00710D9B"/>
    <w:rsid w:val="0071163A"/>
    <w:rsid w:val="0071180B"/>
    <w:rsid w:val="00713985"/>
    <w:rsid w:val="00714A0B"/>
    <w:rsid w:val="00714A0C"/>
    <w:rsid w:val="00716594"/>
    <w:rsid w:val="00717692"/>
    <w:rsid w:val="00720D73"/>
    <w:rsid w:val="00722126"/>
    <w:rsid w:val="007225D2"/>
    <w:rsid w:val="00723B62"/>
    <w:rsid w:val="0072447C"/>
    <w:rsid w:val="0072537C"/>
    <w:rsid w:val="007272EB"/>
    <w:rsid w:val="00732959"/>
    <w:rsid w:val="007329FF"/>
    <w:rsid w:val="00734B3F"/>
    <w:rsid w:val="00735307"/>
    <w:rsid w:val="0073677F"/>
    <w:rsid w:val="007372EF"/>
    <w:rsid w:val="00741F71"/>
    <w:rsid w:val="0074369D"/>
    <w:rsid w:val="00747201"/>
    <w:rsid w:val="00747497"/>
    <w:rsid w:val="00747F3C"/>
    <w:rsid w:val="00750D56"/>
    <w:rsid w:val="007517A1"/>
    <w:rsid w:val="00751FFE"/>
    <w:rsid w:val="00753D53"/>
    <w:rsid w:val="007552D0"/>
    <w:rsid w:val="0075647F"/>
    <w:rsid w:val="0075655B"/>
    <w:rsid w:val="00757928"/>
    <w:rsid w:val="007579A5"/>
    <w:rsid w:val="00761BC3"/>
    <w:rsid w:val="00761CCF"/>
    <w:rsid w:val="00762994"/>
    <w:rsid w:val="00762B1B"/>
    <w:rsid w:val="00767976"/>
    <w:rsid w:val="0076797A"/>
    <w:rsid w:val="00772165"/>
    <w:rsid w:val="007727FA"/>
    <w:rsid w:val="00776692"/>
    <w:rsid w:val="00777D14"/>
    <w:rsid w:val="00777DF5"/>
    <w:rsid w:val="007811F0"/>
    <w:rsid w:val="00781443"/>
    <w:rsid w:val="007825CD"/>
    <w:rsid w:val="00783E4B"/>
    <w:rsid w:val="00784E64"/>
    <w:rsid w:val="007911F0"/>
    <w:rsid w:val="00793978"/>
    <w:rsid w:val="007949FC"/>
    <w:rsid w:val="007962A1"/>
    <w:rsid w:val="007972D3"/>
    <w:rsid w:val="0079763A"/>
    <w:rsid w:val="007A0114"/>
    <w:rsid w:val="007A07C8"/>
    <w:rsid w:val="007A0A66"/>
    <w:rsid w:val="007A271E"/>
    <w:rsid w:val="007A30E3"/>
    <w:rsid w:val="007A3DB9"/>
    <w:rsid w:val="007A5CB8"/>
    <w:rsid w:val="007A5D52"/>
    <w:rsid w:val="007A63EA"/>
    <w:rsid w:val="007B458F"/>
    <w:rsid w:val="007B7AB1"/>
    <w:rsid w:val="007C0237"/>
    <w:rsid w:val="007C19AE"/>
    <w:rsid w:val="007C1B99"/>
    <w:rsid w:val="007C30E6"/>
    <w:rsid w:val="007C377D"/>
    <w:rsid w:val="007C7F5F"/>
    <w:rsid w:val="007D1039"/>
    <w:rsid w:val="007D28A4"/>
    <w:rsid w:val="007D2909"/>
    <w:rsid w:val="007D37F8"/>
    <w:rsid w:val="007D6168"/>
    <w:rsid w:val="007D7A98"/>
    <w:rsid w:val="007D7B70"/>
    <w:rsid w:val="007E1E17"/>
    <w:rsid w:val="007E1E74"/>
    <w:rsid w:val="007E22C3"/>
    <w:rsid w:val="007E33F9"/>
    <w:rsid w:val="007E3C95"/>
    <w:rsid w:val="007F0853"/>
    <w:rsid w:val="007F0A98"/>
    <w:rsid w:val="007F17CD"/>
    <w:rsid w:val="007F1A73"/>
    <w:rsid w:val="007F2A16"/>
    <w:rsid w:val="007F2D6C"/>
    <w:rsid w:val="007F4537"/>
    <w:rsid w:val="007F545F"/>
    <w:rsid w:val="007F63D3"/>
    <w:rsid w:val="00800C8B"/>
    <w:rsid w:val="00801983"/>
    <w:rsid w:val="00802A4D"/>
    <w:rsid w:val="00803853"/>
    <w:rsid w:val="008038B1"/>
    <w:rsid w:val="00805636"/>
    <w:rsid w:val="00805F1C"/>
    <w:rsid w:val="00813CDF"/>
    <w:rsid w:val="00815F47"/>
    <w:rsid w:val="00816554"/>
    <w:rsid w:val="00817FF6"/>
    <w:rsid w:val="00820548"/>
    <w:rsid w:val="00820597"/>
    <w:rsid w:val="00820687"/>
    <w:rsid w:val="008243E2"/>
    <w:rsid w:val="0082548E"/>
    <w:rsid w:val="00830EC3"/>
    <w:rsid w:val="00831AE6"/>
    <w:rsid w:val="0083675D"/>
    <w:rsid w:val="00837C31"/>
    <w:rsid w:val="00841412"/>
    <w:rsid w:val="00843691"/>
    <w:rsid w:val="00844BBE"/>
    <w:rsid w:val="008453E0"/>
    <w:rsid w:val="00845BB0"/>
    <w:rsid w:val="00846284"/>
    <w:rsid w:val="008462E1"/>
    <w:rsid w:val="00846D46"/>
    <w:rsid w:val="00846F83"/>
    <w:rsid w:val="008530F2"/>
    <w:rsid w:val="00855817"/>
    <w:rsid w:val="00855DBE"/>
    <w:rsid w:val="0085652C"/>
    <w:rsid w:val="008570D4"/>
    <w:rsid w:val="00857C8C"/>
    <w:rsid w:val="00864B25"/>
    <w:rsid w:val="00864C33"/>
    <w:rsid w:val="008650FA"/>
    <w:rsid w:val="008658FA"/>
    <w:rsid w:val="00865EBB"/>
    <w:rsid w:val="008667E9"/>
    <w:rsid w:val="00867089"/>
    <w:rsid w:val="008705A4"/>
    <w:rsid w:val="008706C4"/>
    <w:rsid w:val="00871668"/>
    <w:rsid w:val="00873F71"/>
    <w:rsid w:val="00874E01"/>
    <w:rsid w:val="008752F6"/>
    <w:rsid w:val="00876AA6"/>
    <w:rsid w:val="0088126E"/>
    <w:rsid w:val="00883255"/>
    <w:rsid w:val="0088338D"/>
    <w:rsid w:val="008839D2"/>
    <w:rsid w:val="00886432"/>
    <w:rsid w:val="00894FCE"/>
    <w:rsid w:val="008953AA"/>
    <w:rsid w:val="008A1F1B"/>
    <w:rsid w:val="008A3CAC"/>
    <w:rsid w:val="008A60A5"/>
    <w:rsid w:val="008A632A"/>
    <w:rsid w:val="008B0513"/>
    <w:rsid w:val="008B12C5"/>
    <w:rsid w:val="008B1683"/>
    <w:rsid w:val="008B188C"/>
    <w:rsid w:val="008B3105"/>
    <w:rsid w:val="008B6B4B"/>
    <w:rsid w:val="008B75FB"/>
    <w:rsid w:val="008C1665"/>
    <w:rsid w:val="008C1DA3"/>
    <w:rsid w:val="008C44CE"/>
    <w:rsid w:val="008C4EEC"/>
    <w:rsid w:val="008C5203"/>
    <w:rsid w:val="008C541E"/>
    <w:rsid w:val="008D0B8A"/>
    <w:rsid w:val="008D13B7"/>
    <w:rsid w:val="008D28B0"/>
    <w:rsid w:val="008D4300"/>
    <w:rsid w:val="008D45BE"/>
    <w:rsid w:val="008D56D0"/>
    <w:rsid w:val="008D5953"/>
    <w:rsid w:val="008D5CA2"/>
    <w:rsid w:val="008E01F1"/>
    <w:rsid w:val="008E174C"/>
    <w:rsid w:val="008E1F10"/>
    <w:rsid w:val="008E3E0D"/>
    <w:rsid w:val="008F0E2C"/>
    <w:rsid w:val="008F184E"/>
    <w:rsid w:val="008F1C0D"/>
    <w:rsid w:val="008F2CEE"/>
    <w:rsid w:val="008F471C"/>
    <w:rsid w:val="008F5AF3"/>
    <w:rsid w:val="0090133C"/>
    <w:rsid w:val="0090503D"/>
    <w:rsid w:val="00910965"/>
    <w:rsid w:val="009121DD"/>
    <w:rsid w:val="00913495"/>
    <w:rsid w:val="00914DB2"/>
    <w:rsid w:val="0091579C"/>
    <w:rsid w:val="00920B40"/>
    <w:rsid w:val="009232AA"/>
    <w:rsid w:val="00923490"/>
    <w:rsid w:val="0092383F"/>
    <w:rsid w:val="00923FF0"/>
    <w:rsid w:val="00925AA4"/>
    <w:rsid w:val="009264FB"/>
    <w:rsid w:val="009313B1"/>
    <w:rsid w:val="00933CBB"/>
    <w:rsid w:val="00933F61"/>
    <w:rsid w:val="00934F90"/>
    <w:rsid w:val="009376BF"/>
    <w:rsid w:val="00937740"/>
    <w:rsid w:val="00940938"/>
    <w:rsid w:val="00940A91"/>
    <w:rsid w:val="00941E18"/>
    <w:rsid w:val="009449F9"/>
    <w:rsid w:val="00951436"/>
    <w:rsid w:val="009525A1"/>
    <w:rsid w:val="00953732"/>
    <w:rsid w:val="00953804"/>
    <w:rsid w:val="00955A1E"/>
    <w:rsid w:val="009569AC"/>
    <w:rsid w:val="00956D1E"/>
    <w:rsid w:val="00962CDD"/>
    <w:rsid w:val="00964727"/>
    <w:rsid w:val="00964FE2"/>
    <w:rsid w:val="009743C1"/>
    <w:rsid w:val="009765AE"/>
    <w:rsid w:val="00981B44"/>
    <w:rsid w:val="0098210C"/>
    <w:rsid w:val="009824C8"/>
    <w:rsid w:val="009833C6"/>
    <w:rsid w:val="00983B6A"/>
    <w:rsid w:val="0098548E"/>
    <w:rsid w:val="00985640"/>
    <w:rsid w:val="00985C1B"/>
    <w:rsid w:val="0098609E"/>
    <w:rsid w:val="00986996"/>
    <w:rsid w:val="0098728A"/>
    <w:rsid w:val="0099240D"/>
    <w:rsid w:val="00994054"/>
    <w:rsid w:val="00994904"/>
    <w:rsid w:val="00994C78"/>
    <w:rsid w:val="0099655F"/>
    <w:rsid w:val="009A1411"/>
    <w:rsid w:val="009A76ED"/>
    <w:rsid w:val="009A7AD6"/>
    <w:rsid w:val="009B0B6B"/>
    <w:rsid w:val="009B1DA8"/>
    <w:rsid w:val="009B2D67"/>
    <w:rsid w:val="009B3A7E"/>
    <w:rsid w:val="009B4B4C"/>
    <w:rsid w:val="009B6873"/>
    <w:rsid w:val="009C0D37"/>
    <w:rsid w:val="009C1F4E"/>
    <w:rsid w:val="009C49EE"/>
    <w:rsid w:val="009C5E40"/>
    <w:rsid w:val="009C5F34"/>
    <w:rsid w:val="009C6D5E"/>
    <w:rsid w:val="009C6F78"/>
    <w:rsid w:val="009C72D4"/>
    <w:rsid w:val="009D08DC"/>
    <w:rsid w:val="009D1B8B"/>
    <w:rsid w:val="009D2B3F"/>
    <w:rsid w:val="009D4653"/>
    <w:rsid w:val="009D4C8C"/>
    <w:rsid w:val="009D523F"/>
    <w:rsid w:val="009D5E23"/>
    <w:rsid w:val="009D7019"/>
    <w:rsid w:val="009E0872"/>
    <w:rsid w:val="009E2DDC"/>
    <w:rsid w:val="009E3288"/>
    <w:rsid w:val="009E618C"/>
    <w:rsid w:val="009E7BFA"/>
    <w:rsid w:val="009F1331"/>
    <w:rsid w:val="009F77E2"/>
    <w:rsid w:val="00A025BC"/>
    <w:rsid w:val="00A03597"/>
    <w:rsid w:val="00A04128"/>
    <w:rsid w:val="00A04AED"/>
    <w:rsid w:val="00A06919"/>
    <w:rsid w:val="00A072D6"/>
    <w:rsid w:val="00A115D3"/>
    <w:rsid w:val="00A1236F"/>
    <w:rsid w:val="00A12993"/>
    <w:rsid w:val="00A1374A"/>
    <w:rsid w:val="00A1593A"/>
    <w:rsid w:val="00A16BA0"/>
    <w:rsid w:val="00A20C59"/>
    <w:rsid w:val="00A21973"/>
    <w:rsid w:val="00A2350C"/>
    <w:rsid w:val="00A25A95"/>
    <w:rsid w:val="00A26739"/>
    <w:rsid w:val="00A26DC8"/>
    <w:rsid w:val="00A27CD6"/>
    <w:rsid w:val="00A31367"/>
    <w:rsid w:val="00A330E6"/>
    <w:rsid w:val="00A365A8"/>
    <w:rsid w:val="00A36B5C"/>
    <w:rsid w:val="00A41313"/>
    <w:rsid w:val="00A43214"/>
    <w:rsid w:val="00A46069"/>
    <w:rsid w:val="00A46938"/>
    <w:rsid w:val="00A46D66"/>
    <w:rsid w:val="00A50EBC"/>
    <w:rsid w:val="00A52CB3"/>
    <w:rsid w:val="00A57659"/>
    <w:rsid w:val="00A6015B"/>
    <w:rsid w:val="00A6057C"/>
    <w:rsid w:val="00A60A01"/>
    <w:rsid w:val="00A61EAB"/>
    <w:rsid w:val="00A62FEC"/>
    <w:rsid w:val="00A6305B"/>
    <w:rsid w:val="00A63831"/>
    <w:rsid w:val="00A72071"/>
    <w:rsid w:val="00A73F8B"/>
    <w:rsid w:val="00A741B4"/>
    <w:rsid w:val="00A74599"/>
    <w:rsid w:val="00A77CA7"/>
    <w:rsid w:val="00A81F61"/>
    <w:rsid w:val="00A823B9"/>
    <w:rsid w:val="00A849D4"/>
    <w:rsid w:val="00A872D3"/>
    <w:rsid w:val="00A87BD1"/>
    <w:rsid w:val="00A90268"/>
    <w:rsid w:val="00A940D6"/>
    <w:rsid w:val="00A94CF1"/>
    <w:rsid w:val="00AA18B1"/>
    <w:rsid w:val="00AA3981"/>
    <w:rsid w:val="00AA707C"/>
    <w:rsid w:val="00AA719F"/>
    <w:rsid w:val="00AA729F"/>
    <w:rsid w:val="00AA7A86"/>
    <w:rsid w:val="00AA7E12"/>
    <w:rsid w:val="00AA7E16"/>
    <w:rsid w:val="00AB247D"/>
    <w:rsid w:val="00AB3BF3"/>
    <w:rsid w:val="00AB4219"/>
    <w:rsid w:val="00AB79B9"/>
    <w:rsid w:val="00AB7AF4"/>
    <w:rsid w:val="00AB7D54"/>
    <w:rsid w:val="00AC223D"/>
    <w:rsid w:val="00AC3563"/>
    <w:rsid w:val="00AD0527"/>
    <w:rsid w:val="00AD179B"/>
    <w:rsid w:val="00AD3BE0"/>
    <w:rsid w:val="00AD4823"/>
    <w:rsid w:val="00AD618B"/>
    <w:rsid w:val="00AE1198"/>
    <w:rsid w:val="00AE1EAD"/>
    <w:rsid w:val="00AE2A05"/>
    <w:rsid w:val="00AE3E51"/>
    <w:rsid w:val="00AE3FA8"/>
    <w:rsid w:val="00AE4591"/>
    <w:rsid w:val="00AE5CA8"/>
    <w:rsid w:val="00AE6047"/>
    <w:rsid w:val="00AE7C44"/>
    <w:rsid w:val="00AF229C"/>
    <w:rsid w:val="00AF56B0"/>
    <w:rsid w:val="00B00CF4"/>
    <w:rsid w:val="00B02D48"/>
    <w:rsid w:val="00B04944"/>
    <w:rsid w:val="00B04B87"/>
    <w:rsid w:val="00B06419"/>
    <w:rsid w:val="00B06F6E"/>
    <w:rsid w:val="00B07E23"/>
    <w:rsid w:val="00B11FD4"/>
    <w:rsid w:val="00B157CE"/>
    <w:rsid w:val="00B15BCA"/>
    <w:rsid w:val="00B172B3"/>
    <w:rsid w:val="00B174BA"/>
    <w:rsid w:val="00B218B9"/>
    <w:rsid w:val="00B21962"/>
    <w:rsid w:val="00B22BB2"/>
    <w:rsid w:val="00B25F66"/>
    <w:rsid w:val="00B3301D"/>
    <w:rsid w:val="00B34E6E"/>
    <w:rsid w:val="00B36034"/>
    <w:rsid w:val="00B3777C"/>
    <w:rsid w:val="00B403F0"/>
    <w:rsid w:val="00B43E7D"/>
    <w:rsid w:val="00B46B83"/>
    <w:rsid w:val="00B52C1E"/>
    <w:rsid w:val="00B536BD"/>
    <w:rsid w:val="00B53A08"/>
    <w:rsid w:val="00B54F8E"/>
    <w:rsid w:val="00B56B47"/>
    <w:rsid w:val="00B56B7D"/>
    <w:rsid w:val="00B62B73"/>
    <w:rsid w:val="00B646E2"/>
    <w:rsid w:val="00B67738"/>
    <w:rsid w:val="00B67B71"/>
    <w:rsid w:val="00B70462"/>
    <w:rsid w:val="00B71279"/>
    <w:rsid w:val="00B71CDC"/>
    <w:rsid w:val="00B724FA"/>
    <w:rsid w:val="00B730A4"/>
    <w:rsid w:val="00B732C7"/>
    <w:rsid w:val="00B73DBD"/>
    <w:rsid w:val="00B74020"/>
    <w:rsid w:val="00B74F1E"/>
    <w:rsid w:val="00B75B09"/>
    <w:rsid w:val="00B777B4"/>
    <w:rsid w:val="00B8026D"/>
    <w:rsid w:val="00B80279"/>
    <w:rsid w:val="00B813AB"/>
    <w:rsid w:val="00B81FDE"/>
    <w:rsid w:val="00B824D2"/>
    <w:rsid w:val="00B83338"/>
    <w:rsid w:val="00B86563"/>
    <w:rsid w:val="00B90D7A"/>
    <w:rsid w:val="00B90D92"/>
    <w:rsid w:val="00B91901"/>
    <w:rsid w:val="00B9303E"/>
    <w:rsid w:val="00B9366F"/>
    <w:rsid w:val="00B97373"/>
    <w:rsid w:val="00BA2AD2"/>
    <w:rsid w:val="00BA653A"/>
    <w:rsid w:val="00BA7A67"/>
    <w:rsid w:val="00BB0406"/>
    <w:rsid w:val="00BB0CBD"/>
    <w:rsid w:val="00BB10B8"/>
    <w:rsid w:val="00BB17E3"/>
    <w:rsid w:val="00BB21FD"/>
    <w:rsid w:val="00BB2FD5"/>
    <w:rsid w:val="00BB6EA1"/>
    <w:rsid w:val="00BB7AF0"/>
    <w:rsid w:val="00BC0C7D"/>
    <w:rsid w:val="00BC4787"/>
    <w:rsid w:val="00BC5096"/>
    <w:rsid w:val="00BC67D8"/>
    <w:rsid w:val="00BD04F5"/>
    <w:rsid w:val="00BD0527"/>
    <w:rsid w:val="00BD1EB4"/>
    <w:rsid w:val="00BD29DE"/>
    <w:rsid w:val="00BD3276"/>
    <w:rsid w:val="00BD4751"/>
    <w:rsid w:val="00BD4D23"/>
    <w:rsid w:val="00BD586B"/>
    <w:rsid w:val="00BD608C"/>
    <w:rsid w:val="00BD68AD"/>
    <w:rsid w:val="00BD695E"/>
    <w:rsid w:val="00BE0D93"/>
    <w:rsid w:val="00BE0E94"/>
    <w:rsid w:val="00BE14E3"/>
    <w:rsid w:val="00BE3AB6"/>
    <w:rsid w:val="00BE4BC2"/>
    <w:rsid w:val="00BF090D"/>
    <w:rsid w:val="00BF1225"/>
    <w:rsid w:val="00BF128B"/>
    <w:rsid w:val="00BF1E95"/>
    <w:rsid w:val="00BF4708"/>
    <w:rsid w:val="00BF5DC7"/>
    <w:rsid w:val="00BF6A3B"/>
    <w:rsid w:val="00BF6E04"/>
    <w:rsid w:val="00C007E6"/>
    <w:rsid w:val="00C0129A"/>
    <w:rsid w:val="00C019E5"/>
    <w:rsid w:val="00C01EA1"/>
    <w:rsid w:val="00C02F33"/>
    <w:rsid w:val="00C02FF1"/>
    <w:rsid w:val="00C039A7"/>
    <w:rsid w:val="00C03A44"/>
    <w:rsid w:val="00C049A9"/>
    <w:rsid w:val="00C04C5B"/>
    <w:rsid w:val="00C06178"/>
    <w:rsid w:val="00C068FE"/>
    <w:rsid w:val="00C07B9F"/>
    <w:rsid w:val="00C10AA4"/>
    <w:rsid w:val="00C11826"/>
    <w:rsid w:val="00C122F9"/>
    <w:rsid w:val="00C131AD"/>
    <w:rsid w:val="00C14796"/>
    <w:rsid w:val="00C14D76"/>
    <w:rsid w:val="00C15D85"/>
    <w:rsid w:val="00C15FD0"/>
    <w:rsid w:val="00C17833"/>
    <w:rsid w:val="00C17992"/>
    <w:rsid w:val="00C20613"/>
    <w:rsid w:val="00C21B57"/>
    <w:rsid w:val="00C22047"/>
    <w:rsid w:val="00C22245"/>
    <w:rsid w:val="00C23AD8"/>
    <w:rsid w:val="00C23EDF"/>
    <w:rsid w:val="00C24594"/>
    <w:rsid w:val="00C306D2"/>
    <w:rsid w:val="00C3125C"/>
    <w:rsid w:val="00C31CD0"/>
    <w:rsid w:val="00C329F0"/>
    <w:rsid w:val="00C3328F"/>
    <w:rsid w:val="00C332CF"/>
    <w:rsid w:val="00C34BE2"/>
    <w:rsid w:val="00C352F6"/>
    <w:rsid w:val="00C3677B"/>
    <w:rsid w:val="00C413ED"/>
    <w:rsid w:val="00C4332F"/>
    <w:rsid w:val="00C4610B"/>
    <w:rsid w:val="00C46EBE"/>
    <w:rsid w:val="00C47494"/>
    <w:rsid w:val="00C479AA"/>
    <w:rsid w:val="00C50A39"/>
    <w:rsid w:val="00C51195"/>
    <w:rsid w:val="00C52572"/>
    <w:rsid w:val="00C52AC4"/>
    <w:rsid w:val="00C5441B"/>
    <w:rsid w:val="00C54ADF"/>
    <w:rsid w:val="00C55338"/>
    <w:rsid w:val="00C55908"/>
    <w:rsid w:val="00C5662C"/>
    <w:rsid w:val="00C6118E"/>
    <w:rsid w:val="00C65444"/>
    <w:rsid w:val="00C66129"/>
    <w:rsid w:val="00C6653F"/>
    <w:rsid w:val="00C66B58"/>
    <w:rsid w:val="00C71DF9"/>
    <w:rsid w:val="00C7239F"/>
    <w:rsid w:val="00C752DC"/>
    <w:rsid w:val="00C7533D"/>
    <w:rsid w:val="00C75CCE"/>
    <w:rsid w:val="00C80B53"/>
    <w:rsid w:val="00C84663"/>
    <w:rsid w:val="00C85606"/>
    <w:rsid w:val="00C85F58"/>
    <w:rsid w:val="00C87548"/>
    <w:rsid w:val="00C935DD"/>
    <w:rsid w:val="00C94EEB"/>
    <w:rsid w:val="00C9501F"/>
    <w:rsid w:val="00CA308B"/>
    <w:rsid w:val="00CA361D"/>
    <w:rsid w:val="00CA6E58"/>
    <w:rsid w:val="00CB065B"/>
    <w:rsid w:val="00CB5630"/>
    <w:rsid w:val="00CB5BDD"/>
    <w:rsid w:val="00CC1D09"/>
    <w:rsid w:val="00CC221E"/>
    <w:rsid w:val="00CC2B51"/>
    <w:rsid w:val="00CC2B9D"/>
    <w:rsid w:val="00CC4A9B"/>
    <w:rsid w:val="00CC4BCA"/>
    <w:rsid w:val="00CC5464"/>
    <w:rsid w:val="00CC55A5"/>
    <w:rsid w:val="00CC5DFA"/>
    <w:rsid w:val="00CD1044"/>
    <w:rsid w:val="00CD2573"/>
    <w:rsid w:val="00CD34D1"/>
    <w:rsid w:val="00CD5B2D"/>
    <w:rsid w:val="00CE1CB3"/>
    <w:rsid w:val="00CE2903"/>
    <w:rsid w:val="00CE4CE0"/>
    <w:rsid w:val="00CE666A"/>
    <w:rsid w:val="00CF073C"/>
    <w:rsid w:val="00CF32CB"/>
    <w:rsid w:val="00CF51E0"/>
    <w:rsid w:val="00CF6E85"/>
    <w:rsid w:val="00CF703E"/>
    <w:rsid w:val="00D01886"/>
    <w:rsid w:val="00D01AE7"/>
    <w:rsid w:val="00D023FD"/>
    <w:rsid w:val="00D02930"/>
    <w:rsid w:val="00D035E2"/>
    <w:rsid w:val="00D03629"/>
    <w:rsid w:val="00D03F96"/>
    <w:rsid w:val="00D03F9C"/>
    <w:rsid w:val="00D046DE"/>
    <w:rsid w:val="00D063D9"/>
    <w:rsid w:val="00D07B95"/>
    <w:rsid w:val="00D10C40"/>
    <w:rsid w:val="00D118F6"/>
    <w:rsid w:val="00D13FFE"/>
    <w:rsid w:val="00D16B92"/>
    <w:rsid w:val="00D21B73"/>
    <w:rsid w:val="00D229A1"/>
    <w:rsid w:val="00D22E1A"/>
    <w:rsid w:val="00D23187"/>
    <w:rsid w:val="00D23D86"/>
    <w:rsid w:val="00D26D39"/>
    <w:rsid w:val="00D30449"/>
    <w:rsid w:val="00D31674"/>
    <w:rsid w:val="00D32885"/>
    <w:rsid w:val="00D32A30"/>
    <w:rsid w:val="00D342F5"/>
    <w:rsid w:val="00D40B47"/>
    <w:rsid w:val="00D42362"/>
    <w:rsid w:val="00D441E9"/>
    <w:rsid w:val="00D4657B"/>
    <w:rsid w:val="00D46CA2"/>
    <w:rsid w:val="00D46D66"/>
    <w:rsid w:val="00D47509"/>
    <w:rsid w:val="00D47660"/>
    <w:rsid w:val="00D50F92"/>
    <w:rsid w:val="00D5209B"/>
    <w:rsid w:val="00D52341"/>
    <w:rsid w:val="00D53992"/>
    <w:rsid w:val="00D627E6"/>
    <w:rsid w:val="00D6355E"/>
    <w:rsid w:val="00D6475E"/>
    <w:rsid w:val="00D65E35"/>
    <w:rsid w:val="00D703C5"/>
    <w:rsid w:val="00D71EE0"/>
    <w:rsid w:val="00D7235E"/>
    <w:rsid w:val="00D7480C"/>
    <w:rsid w:val="00D74D37"/>
    <w:rsid w:val="00D76854"/>
    <w:rsid w:val="00D77A3B"/>
    <w:rsid w:val="00D8150F"/>
    <w:rsid w:val="00D8299D"/>
    <w:rsid w:val="00D84B51"/>
    <w:rsid w:val="00D87533"/>
    <w:rsid w:val="00D9037F"/>
    <w:rsid w:val="00D90CA4"/>
    <w:rsid w:val="00D9120D"/>
    <w:rsid w:val="00D91394"/>
    <w:rsid w:val="00D91546"/>
    <w:rsid w:val="00D978AA"/>
    <w:rsid w:val="00D97EE5"/>
    <w:rsid w:val="00D97FAE"/>
    <w:rsid w:val="00DA0DD3"/>
    <w:rsid w:val="00DA10F0"/>
    <w:rsid w:val="00DA32CB"/>
    <w:rsid w:val="00DA5768"/>
    <w:rsid w:val="00DA6096"/>
    <w:rsid w:val="00DA6D23"/>
    <w:rsid w:val="00DB01F2"/>
    <w:rsid w:val="00DB0EA7"/>
    <w:rsid w:val="00DB3B0A"/>
    <w:rsid w:val="00DB71CC"/>
    <w:rsid w:val="00DB78FC"/>
    <w:rsid w:val="00DC1FF1"/>
    <w:rsid w:val="00DC43DB"/>
    <w:rsid w:val="00DC488F"/>
    <w:rsid w:val="00DC48C5"/>
    <w:rsid w:val="00DC4C6A"/>
    <w:rsid w:val="00DC5321"/>
    <w:rsid w:val="00DC68BC"/>
    <w:rsid w:val="00DC6C2E"/>
    <w:rsid w:val="00DC76A0"/>
    <w:rsid w:val="00DD1849"/>
    <w:rsid w:val="00DD18C4"/>
    <w:rsid w:val="00DD2DA5"/>
    <w:rsid w:val="00DD4B18"/>
    <w:rsid w:val="00DD4ED2"/>
    <w:rsid w:val="00DD58F0"/>
    <w:rsid w:val="00DD6498"/>
    <w:rsid w:val="00DD67C0"/>
    <w:rsid w:val="00DD7384"/>
    <w:rsid w:val="00DE2843"/>
    <w:rsid w:val="00DE2ACF"/>
    <w:rsid w:val="00DE2BA8"/>
    <w:rsid w:val="00DE2EA6"/>
    <w:rsid w:val="00DE6711"/>
    <w:rsid w:val="00DF3202"/>
    <w:rsid w:val="00DF3835"/>
    <w:rsid w:val="00DF3FBF"/>
    <w:rsid w:val="00DF5D80"/>
    <w:rsid w:val="00DF7BE6"/>
    <w:rsid w:val="00E00AF4"/>
    <w:rsid w:val="00E01A4D"/>
    <w:rsid w:val="00E041CC"/>
    <w:rsid w:val="00E04935"/>
    <w:rsid w:val="00E06856"/>
    <w:rsid w:val="00E06B59"/>
    <w:rsid w:val="00E07AC8"/>
    <w:rsid w:val="00E07EAB"/>
    <w:rsid w:val="00E10F0C"/>
    <w:rsid w:val="00E11022"/>
    <w:rsid w:val="00E11BD0"/>
    <w:rsid w:val="00E13F22"/>
    <w:rsid w:val="00E14ABB"/>
    <w:rsid w:val="00E14C57"/>
    <w:rsid w:val="00E15863"/>
    <w:rsid w:val="00E173AA"/>
    <w:rsid w:val="00E20452"/>
    <w:rsid w:val="00E21221"/>
    <w:rsid w:val="00E217BA"/>
    <w:rsid w:val="00E25266"/>
    <w:rsid w:val="00E253D8"/>
    <w:rsid w:val="00E25CEF"/>
    <w:rsid w:val="00E26594"/>
    <w:rsid w:val="00E30A69"/>
    <w:rsid w:val="00E32345"/>
    <w:rsid w:val="00E34B8F"/>
    <w:rsid w:val="00E35C26"/>
    <w:rsid w:val="00E36F28"/>
    <w:rsid w:val="00E37D61"/>
    <w:rsid w:val="00E404D5"/>
    <w:rsid w:val="00E409C6"/>
    <w:rsid w:val="00E42749"/>
    <w:rsid w:val="00E428C6"/>
    <w:rsid w:val="00E44461"/>
    <w:rsid w:val="00E445C1"/>
    <w:rsid w:val="00E44A8A"/>
    <w:rsid w:val="00E4537B"/>
    <w:rsid w:val="00E4571A"/>
    <w:rsid w:val="00E458D1"/>
    <w:rsid w:val="00E45A14"/>
    <w:rsid w:val="00E46B9A"/>
    <w:rsid w:val="00E47653"/>
    <w:rsid w:val="00E5089C"/>
    <w:rsid w:val="00E52EF4"/>
    <w:rsid w:val="00E53CE7"/>
    <w:rsid w:val="00E54BC5"/>
    <w:rsid w:val="00E54FCD"/>
    <w:rsid w:val="00E558CB"/>
    <w:rsid w:val="00E55F81"/>
    <w:rsid w:val="00E56D14"/>
    <w:rsid w:val="00E57066"/>
    <w:rsid w:val="00E63A5B"/>
    <w:rsid w:val="00E64556"/>
    <w:rsid w:val="00E654BA"/>
    <w:rsid w:val="00E6618F"/>
    <w:rsid w:val="00E70CC3"/>
    <w:rsid w:val="00E7140F"/>
    <w:rsid w:val="00E7160C"/>
    <w:rsid w:val="00E738E2"/>
    <w:rsid w:val="00E739E7"/>
    <w:rsid w:val="00E77548"/>
    <w:rsid w:val="00E8003F"/>
    <w:rsid w:val="00E819D2"/>
    <w:rsid w:val="00E81C9D"/>
    <w:rsid w:val="00E83200"/>
    <w:rsid w:val="00E84DB8"/>
    <w:rsid w:val="00E853B7"/>
    <w:rsid w:val="00E8635A"/>
    <w:rsid w:val="00E86B89"/>
    <w:rsid w:val="00E87E89"/>
    <w:rsid w:val="00E91382"/>
    <w:rsid w:val="00E9198B"/>
    <w:rsid w:val="00E93F2F"/>
    <w:rsid w:val="00E94AE5"/>
    <w:rsid w:val="00E955F8"/>
    <w:rsid w:val="00E97005"/>
    <w:rsid w:val="00E972A1"/>
    <w:rsid w:val="00E975CE"/>
    <w:rsid w:val="00EA06E5"/>
    <w:rsid w:val="00EA0B4E"/>
    <w:rsid w:val="00EA156D"/>
    <w:rsid w:val="00EA49B7"/>
    <w:rsid w:val="00EA592A"/>
    <w:rsid w:val="00EA5E68"/>
    <w:rsid w:val="00EA69D7"/>
    <w:rsid w:val="00EA76F5"/>
    <w:rsid w:val="00EB10CE"/>
    <w:rsid w:val="00EB10D3"/>
    <w:rsid w:val="00EB3BC9"/>
    <w:rsid w:val="00EB4F2A"/>
    <w:rsid w:val="00EC1D75"/>
    <w:rsid w:val="00EC431E"/>
    <w:rsid w:val="00EC4AF8"/>
    <w:rsid w:val="00EC5125"/>
    <w:rsid w:val="00EC5A63"/>
    <w:rsid w:val="00EC7CAE"/>
    <w:rsid w:val="00ED3F73"/>
    <w:rsid w:val="00ED4C6E"/>
    <w:rsid w:val="00ED7B17"/>
    <w:rsid w:val="00EE083A"/>
    <w:rsid w:val="00EE0EC3"/>
    <w:rsid w:val="00EE0EEE"/>
    <w:rsid w:val="00EE23A6"/>
    <w:rsid w:val="00EE6761"/>
    <w:rsid w:val="00EE7205"/>
    <w:rsid w:val="00EE7FDC"/>
    <w:rsid w:val="00EF1A77"/>
    <w:rsid w:val="00EF34A6"/>
    <w:rsid w:val="00EF5E6C"/>
    <w:rsid w:val="00EF6439"/>
    <w:rsid w:val="00EF66B3"/>
    <w:rsid w:val="00F031C2"/>
    <w:rsid w:val="00F032DD"/>
    <w:rsid w:val="00F041DD"/>
    <w:rsid w:val="00F0532D"/>
    <w:rsid w:val="00F0643F"/>
    <w:rsid w:val="00F069E7"/>
    <w:rsid w:val="00F06C72"/>
    <w:rsid w:val="00F06CE1"/>
    <w:rsid w:val="00F0755D"/>
    <w:rsid w:val="00F07ECB"/>
    <w:rsid w:val="00F10041"/>
    <w:rsid w:val="00F124F4"/>
    <w:rsid w:val="00F14E45"/>
    <w:rsid w:val="00F153AC"/>
    <w:rsid w:val="00F1559B"/>
    <w:rsid w:val="00F15849"/>
    <w:rsid w:val="00F16C0F"/>
    <w:rsid w:val="00F23275"/>
    <w:rsid w:val="00F23C01"/>
    <w:rsid w:val="00F2409C"/>
    <w:rsid w:val="00F24EE7"/>
    <w:rsid w:val="00F256CC"/>
    <w:rsid w:val="00F26944"/>
    <w:rsid w:val="00F26975"/>
    <w:rsid w:val="00F26AB1"/>
    <w:rsid w:val="00F26D43"/>
    <w:rsid w:val="00F27AD3"/>
    <w:rsid w:val="00F3042A"/>
    <w:rsid w:val="00F30559"/>
    <w:rsid w:val="00F31757"/>
    <w:rsid w:val="00F32BDA"/>
    <w:rsid w:val="00F35803"/>
    <w:rsid w:val="00F407F8"/>
    <w:rsid w:val="00F413E8"/>
    <w:rsid w:val="00F422CD"/>
    <w:rsid w:val="00F42605"/>
    <w:rsid w:val="00F44003"/>
    <w:rsid w:val="00F45E33"/>
    <w:rsid w:val="00F467E2"/>
    <w:rsid w:val="00F5152B"/>
    <w:rsid w:val="00F51703"/>
    <w:rsid w:val="00F536F8"/>
    <w:rsid w:val="00F5453E"/>
    <w:rsid w:val="00F551DB"/>
    <w:rsid w:val="00F55396"/>
    <w:rsid w:val="00F55969"/>
    <w:rsid w:val="00F56142"/>
    <w:rsid w:val="00F564D9"/>
    <w:rsid w:val="00F56B71"/>
    <w:rsid w:val="00F574A9"/>
    <w:rsid w:val="00F57CCE"/>
    <w:rsid w:val="00F60351"/>
    <w:rsid w:val="00F6045A"/>
    <w:rsid w:val="00F66853"/>
    <w:rsid w:val="00F749A8"/>
    <w:rsid w:val="00F755A6"/>
    <w:rsid w:val="00F76B4C"/>
    <w:rsid w:val="00F76E21"/>
    <w:rsid w:val="00F80074"/>
    <w:rsid w:val="00F8111E"/>
    <w:rsid w:val="00F81961"/>
    <w:rsid w:val="00F851C6"/>
    <w:rsid w:val="00F85EA3"/>
    <w:rsid w:val="00F87E4F"/>
    <w:rsid w:val="00F91548"/>
    <w:rsid w:val="00F9219F"/>
    <w:rsid w:val="00F928C0"/>
    <w:rsid w:val="00F93787"/>
    <w:rsid w:val="00F93F69"/>
    <w:rsid w:val="00F94354"/>
    <w:rsid w:val="00F9682B"/>
    <w:rsid w:val="00F97DB4"/>
    <w:rsid w:val="00FA031B"/>
    <w:rsid w:val="00FA0B08"/>
    <w:rsid w:val="00FA13AA"/>
    <w:rsid w:val="00FA60F0"/>
    <w:rsid w:val="00FA6316"/>
    <w:rsid w:val="00FA673A"/>
    <w:rsid w:val="00FB2178"/>
    <w:rsid w:val="00FB3735"/>
    <w:rsid w:val="00FB4954"/>
    <w:rsid w:val="00FB5D1B"/>
    <w:rsid w:val="00FB624B"/>
    <w:rsid w:val="00FB6A21"/>
    <w:rsid w:val="00FC136E"/>
    <w:rsid w:val="00FC3433"/>
    <w:rsid w:val="00FC6361"/>
    <w:rsid w:val="00FC6CA0"/>
    <w:rsid w:val="00FC6E4F"/>
    <w:rsid w:val="00FD6BA1"/>
    <w:rsid w:val="00FD6E73"/>
    <w:rsid w:val="00FD7076"/>
    <w:rsid w:val="00FE054A"/>
    <w:rsid w:val="00FE17AC"/>
    <w:rsid w:val="00FE25D6"/>
    <w:rsid w:val="00FE3ADF"/>
    <w:rsid w:val="00FE48E0"/>
    <w:rsid w:val="00FE69F8"/>
    <w:rsid w:val="00FE7039"/>
    <w:rsid w:val="00FE74E5"/>
    <w:rsid w:val="00FE7C41"/>
    <w:rsid w:val="00FF016E"/>
    <w:rsid w:val="00FF1541"/>
    <w:rsid w:val="00FF157F"/>
    <w:rsid w:val="00FF24E6"/>
    <w:rsid w:val="00FF5E9F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E4B"/>
    <w:pPr>
      <w:widowControl w:val="0"/>
      <w:autoSpaceDE w:val="0"/>
      <w:autoSpaceDN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62B1B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62B1B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E4B"/>
    <w:pPr>
      <w:widowControl/>
      <w:autoSpaceDE/>
      <w:autoSpaceDN/>
      <w:jc w:val="both"/>
    </w:pPr>
    <w:rPr>
      <w:sz w:val="28"/>
    </w:rPr>
  </w:style>
  <w:style w:type="paragraph" w:styleId="31">
    <w:name w:val="Body Text Indent 3"/>
    <w:basedOn w:val="a"/>
    <w:rsid w:val="00783E4B"/>
    <w:pPr>
      <w:overflowPunct w:val="0"/>
      <w:adjustRightInd w:val="0"/>
      <w:spacing w:after="120"/>
      <w:ind w:left="283"/>
    </w:pPr>
    <w:rPr>
      <w:sz w:val="16"/>
      <w:szCs w:val="16"/>
    </w:rPr>
  </w:style>
  <w:style w:type="table" w:styleId="a5">
    <w:name w:val="Table Grid"/>
    <w:basedOn w:val="a1"/>
    <w:uiPriority w:val="59"/>
    <w:rsid w:val="00783E4B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33C8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33C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0E42C9"/>
    <w:rPr>
      <w:sz w:val="28"/>
    </w:rPr>
  </w:style>
  <w:style w:type="paragraph" w:customStyle="1" w:styleId="ConsPlusNormal">
    <w:name w:val="ConsPlusNormal"/>
    <w:uiPriority w:val="99"/>
    <w:rsid w:val="000E4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BF12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128B"/>
  </w:style>
  <w:style w:type="paragraph" w:styleId="a9">
    <w:name w:val="footer"/>
    <w:basedOn w:val="a"/>
    <w:link w:val="aa"/>
    <w:rsid w:val="00BF12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128B"/>
  </w:style>
  <w:style w:type="paragraph" w:styleId="ab">
    <w:name w:val="Balloon Text"/>
    <w:basedOn w:val="a"/>
    <w:link w:val="ac"/>
    <w:rsid w:val="00482B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82B50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18059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762B1B"/>
    <w:rPr>
      <w:rFonts w:ascii="Cambria" w:hAnsi="Cambria"/>
      <w:b/>
      <w:b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762B1B"/>
    <w:rPr>
      <w:rFonts w:ascii="Cambria" w:hAnsi="Cambria"/>
      <w:color w:val="243F60"/>
      <w:sz w:val="22"/>
      <w:szCs w:val="22"/>
    </w:rPr>
  </w:style>
  <w:style w:type="character" w:styleId="ae">
    <w:name w:val="Strong"/>
    <w:uiPriority w:val="22"/>
    <w:qFormat/>
    <w:rsid w:val="00762B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E4B"/>
    <w:pPr>
      <w:widowControl w:val="0"/>
      <w:autoSpaceDE w:val="0"/>
      <w:autoSpaceDN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62B1B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62B1B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E4B"/>
    <w:pPr>
      <w:widowControl/>
      <w:autoSpaceDE/>
      <w:autoSpaceDN/>
      <w:jc w:val="both"/>
    </w:pPr>
    <w:rPr>
      <w:sz w:val="28"/>
    </w:rPr>
  </w:style>
  <w:style w:type="paragraph" w:styleId="31">
    <w:name w:val="Body Text Indent 3"/>
    <w:basedOn w:val="a"/>
    <w:rsid w:val="00783E4B"/>
    <w:pPr>
      <w:overflowPunct w:val="0"/>
      <w:adjustRightInd w:val="0"/>
      <w:spacing w:after="120"/>
      <w:ind w:left="283"/>
    </w:pPr>
    <w:rPr>
      <w:sz w:val="16"/>
      <w:szCs w:val="16"/>
    </w:rPr>
  </w:style>
  <w:style w:type="table" w:styleId="a5">
    <w:name w:val="Table Grid"/>
    <w:basedOn w:val="a1"/>
    <w:uiPriority w:val="59"/>
    <w:rsid w:val="00783E4B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33C8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33C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0E42C9"/>
    <w:rPr>
      <w:sz w:val="28"/>
    </w:rPr>
  </w:style>
  <w:style w:type="paragraph" w:customStyle="1" w:styleId="ConsPlusNormal">
    <w:name w:val="ConsPlusNormal"/>
    <w:uiPriority w:val="99"/>
    <w:rsid w:val="000E4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BF12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128B"/>
  </w:style>
  <w:style w:type="paragraph" w:styleId="a9">
    <w:name w:val="footer"/>
    <w:basedOn w:val="a"/>
    <w:link w:val="aa"/>
    <w:rsid w:val="00BF12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128B"/>
  </w:style>
  <w:style w:type="paragraph" w:styleId="ab">
    <w:name w:val="Balloon Text"/>
    <w:basedOn w:val="a"/>
    <w:link w:val="ac"/>
    <w:rsid w:val="00482B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82B50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18059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762B1B"/>
    <w:rPr>
      <w:rFonts w:ascii="Cambria" w:hAnsi="Cambria"/>
      <w:b/>
      <w:b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762B1B"/>
    <w:rPr>
      <w:rFonts w:ascii="Cambria" w:hAnsi="Cambria"/>
      <w:color w:val="243F60"/>
      <w:sz w:val="22"/>
      <w:szCs w:val="22"/>
    </w:rPr>
  </w:style>
  <w:style w:type="character" w:styleId="ae">
    <w:name w:val="Strong"/>
    <w:uiPriority w:val="22"/>
    <w:qFormat/>
    <w:rsid w:val="00762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sotcialmznaya_infrastruktu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religioznie_obtzedin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C876-3965-4CBF-B242-60B9F176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10024</CharactersWithSpaces>
  <SharedDoc>false</SharedDoc>
  <HLinks>
    <vt:vector size="42" baseType="variant">
      <vt:variant>
        <vt:i4>5308480</vt:i4>
      </vt:variant>
      <vt:variant>
        <vt:i4>21</vt:i4>
      </vt:variant>
      <vt:variant>
        <vt:i4>0</vt:i4>
      </vt:variant>
      <vt:variant>
        <vt:i4>5</vt:i4>
      </vt:variant>
      <vt:variant>
        <vt:lpwstr>http://www.pandia.ru/text/category/avtoritet/</vt:lpwstr>
      </vt:variant>
      <vt:variant>
        <vt:lpwstr/>
      </vt:variant>
      <vt:variant>
        <vt:i4>6422540</vt:i4>
      </vt:variant>
      <vt:variant>
        <vt:i4>18</vt:i4>
      </vt:variant>
      <vt:variant>
        <vt:i4>0</vt:i4>
      </vt:variant>
      <vt:variant>
        <vt:i4>5</vt:i4>
      </vt:variant>
      <vt:variant>
        <vt:lpwstr>http://www.pandia.ru/text/category/pravoohranitelmznie_organi/</vt:lpwstr>
      </vt:variant>
      <vt:variant>
        <vt:lpwstr/>
      </vt:variant>
      <vt:variant>
        <vt:i4>524415</vt:i4>
      </vt:variant>
      <vt:variant>
        <vt:i4>15</vt:i4>
      </vt:variant>
      <vt:variant>
        <vt:i4>0</vt:i4>
      </vt:variant>
      <vt:variant>
        <vt:i4>5</vt:i4>
      </vt:variant>
      <vt:variant>
        <vt:lpwstr>http://www.pandia.ru/text/category/sotcialmznaya_infrastruktura/</vt:lpwstr>
      </vt:variant>
      <vt:variant>
        <vt:lpwstr/>
      </vt:variant>
      <vt:variant>
        <vt:i4>6422630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http://www.pandia.ru/text/category/sredstva_massovoj_informatcii/</vt:lpwstr>
      </vt:variant>
      <vt:variant>
        <vt:lpwstr/>
      </vt:variant>
      <vt:variant>
        <vt:i4>5308537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http://www.pandia.ru/text/category/religioznie_obtzedineniya/</vt:lpwstr>
      </vt:variant>
      <vt:variant>
        <vt:lpwstr/>
      </vt:variant>
      <vt:variant>
        <vt:i4>6488121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http://www.pandia.ru/text/category/obshestvenno_gosudarstvennie_obtzedineniya/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Тихонова</cp:lastModifiedBy>
  <cp:revision>22</cp:revision>
  <cp:lastPrinted>2024-06-19T09:55:00Z</cp:lastPrinted>
  <dcterms:created xsi:type="dcterms:W3CDTF">2024-06-24T06:42:00Z</dcterms:created>
  <dcterms:modified xsi:type="dcterms:W3CDTF">2024-07-03T06:58:00Z</dcterms:modified>
</cp:coreProperties>
</file>